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C" w:rsidRDefault="0020237C" w:rsidP="00FB25B4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20237C" w:rsidRDefault="0020237C" w:rsidP="0020237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20237C" w:rsidRDefault="0020237C" w:rsidP="0020237C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ЗАТО Александровск</w:t>
      </w:r>
    </w:p>
    <w:p w:rsidR="004422FB" w:rsidRPr="00B97E50" w:rsidRDefault="00C92D44" w:rsidP="004422FB">
      <w:pPr>
        <w:pStyle w:val="af3"/>
        <w:jc w:val="right"/>
        <w:rPr>
          <w:sz w:val="28"/>
          <w:szCs w:val="28"/>
        </w:rPr>
      </w:pPr>
      <w:r w:rsidRPr="00C92D44">
        <w:rPr>
          <w:sz w:val="28"/>
          <w:szCs w:val="28"/>
        </w:rPr>
        <w:t>от « 19 » августа 2016 г.</w:t>
      </w:r>
      <w:r>
        <w:rPr>
          <w:sz w:val="28"/>
          <w:szCs w:val="28"/>
        </w:rPr>
        <w:t xml:space="preserve"> </w:t>
      </w:r>
      <w:r w:rsidRPr="00C92D44">
        <w:rPr>
          <w:sz w:val="28"/>
          <w:szCs w:val="28"/>
        </w:rPr>
        <w:t>№ 1631</w:t>
      </w:r>
    </w:p>
    <w:p w:rsidR="0020237C" w:rsidRDefault="0020237C" w:rsidP="0020237C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20237C" w:rsidRDefault="0020237C" w:rsidP="0020237C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0237C" w:rsidRDefault="0020237C" w:rsidP="0020237C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АДМИНИСТРАТИВНЫЙ РЕГЛАМЕНТ ПРЕД</w:t>
      </w:r>
      <w:r w:rsidR="00A2427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ОСТАВЛЕНИЯ МУНИЦИПАЛЬНОЙ УСЛУГИ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ПРЕДОСТАВЛЕНИ</w:t>
      </w:r>
      <w:r w:rsidR="004422F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(ИЗМЕНЕНИЯ ВИДА РАЗРЕШЕННОГО ИСПООЛЬЗОВАНИЯ) ЗЕМЕЛЬНОГО УЧАСТКА ИЛИ ОБЪЕКТА КАПИТАЛЬНОГО СТРОИТЕЛЬСТВА</w:t>
      </w:r>
    </w:p>
    <w:p w:rsidR="0020237C" w:rsidRDefault="0020237C" w:rsidP="0020237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0237C" w:rsidRDefault="0020237C" w:rsidP="0020237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3A7246" w:rsidRDefault="003A7246" w:rsidP="002023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237C" w:rsidRDefault="0020237C" w:rsidP="004422FB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Административный регламент регулирует порядок предоставления муниципальной услуги по предоставлению разрешения на условно разрешенный вид использования (изменения вида разрешенного использования) земельного участка или объекта капитального строительства</w:t>
      </w:r>
      <w:r w:rsidR="004422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услуга).</w:t>
      </w:r>
    </w:p>
    <w:p w:rsidR="0020237C" w:rsidRDefault="0020237C" w:rsidP="0020237C">
      <w:pPr>
        <w:widowControl w:val="0"/>
        <w:tabs>
          <w:tab w:val="left" w:pos="870"/>
        </w:tabs>
        <w:suppressAutoHyphens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1.1.2. </w:t>
      </w:r>
      <w:proofErr w:type="gramStart"/>
      <w:r>
        <w:rPr>
          <w:rFonts w:ascii="Times New Roman" w:eastAsia="Calibri" w:hAnsi="Times New Roman"/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20237C" w:rsidRDefault="0020237C" w:rsidP="0020237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Описание заявителей</w:t>
      </w:r>
    </w:p>
    <w:p w:rsidR="003A7246" w:rsidRDefault="003A7246" w:rsidP="0020237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Заявителем на предоставление муниципальной услуги является физическое или юридическое лицо, заинтересованное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предоставлении разрешения на условно разрешенный вид использования (изменения вида разрешенного использования) земельного участка или объекта капитального строительства </w:t>
      </w:r>
      <w:r>
        <w:rPr>
          <w:rFonts w:ascii="Times New Roman" w:hAnsi="Times New Roman"/>
          <w:sz w:val="28"/>
          <w:szCs w:val="28"/>
        </w:rPr>
        <w:t>(далее - заявители).</w:t>
      </w:r>
    </w:p>
    <w:p w:rsidR="0020237C" w:rsidRDefault="0020237C" w:rsidP="0020237C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От имени заявителя может выступать уполномоченный представитель</w:t>
      </w:r>
      <w:r>
        <w:rPr>
          <w:rFonts w:ascii="Times New Roman" w:eastAsia="Calibri" w:hAnsi="Times New Roman"/>
          <w:sz w:val="28"/>
          <w:szCs w:val="28"/>
        </w:rPr>
        <w:t xml:space="preserve">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Calibri" w:hAnsi="Times New Roman"/>
          <w:sz w:val="28"/>
          <w:szCs w:val="28"/>
        </w:rPr>
        <w:t>представлена</w:t>
      </w:r>
      <w:proofErr w:type="gramEnd"/>
      <w:r>
        <w:rPr>
          <w:rFonts w:ascii="Times New Roman" w:eastAsia="Calibri" w:hAnsi="Times New Roman"/>
          <w:sz w:val="28"/>
          <w:szCs w:val="28"/>
        </w:rPr>
        <w:t>:</w:t>
      </w:r>
    </w:p>
    <w:p w:rsidR="0020237C" w:rsidRDefault="0020237C" w:rsidP="002023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0237C" w:rsidRDefault="0020237C" w:rsidP="002023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0237C" w:rsidRDefault="0020237C" w:rsidP="002023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>
        <w:rPr>
          <w:rFonts w:ascii="Times New Roman" w:hAnsi="Times New Roman"/>
          <w:sz w:val="28"/>
          <w:szCs w:val="28"/>
        </w:rPr>
        <w:lastRenderedPageBreak/>
        <w:t>обладает правом действовать от им</w:t>
      </w:r>
      <w:r w:rsidR="004422FB">
        <w:rPr>
          <w:rFonts w:ascii="Times New Roman" w:hAnsi="Times New Roman"/>
          <w:sz w:val="28"/>
          <w:szCs w:val="28"/>
        </w:rPr>
        <w:t>ени заявителя без доверенности.</w:t>
      </w:r>
    </w:p>
    <w:p w:rsidR="004422FB" w:rsidRDefault="004422FB" w:rsidP="0044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Информирование о порядке предоставления</w:t>
      </w: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A7246" w:rsidRDefault="003A7246" w:rsidP="002023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0237C" w:rsidRP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Сведения о местонахождении, графике работы, контактных телефонах (телефонах для справок), адресе официального </w:t>
      </w:r>
      <w:proofErr w:type="gramStart"/>
      <w:r>
        <w:rPr>
          <w:rFonts w:ascii="Times New Roman" w:hAnsi="Times New Roman"/>
          <w:sz w:val="28"/>
          <w:szCs w:val="28"/>
        </w:rPr>
        <w:t>интернет-сайта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Александровск, адресах электронной почты управления муниципальной собственностью администрации ЗАТО </w:t>
      </w:r>
      <w:r w:rsidRPr="0020237C">
        <w:rPr>
          <w:rFonts w:ascii="Times New Roman" w:hAnsi="Times New Roman"/>
          <w:sz w:val="28"/>
          <w:szCs w:val="28"/>
        </w:rPr>
        <w:t>Александровск (далее - УМС) и МФЦ размещены:</w:t>
      </w:r>
    </w:p>
    <w:p w:rsidR="0020237C" w:rsidRP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0237C">
        <w:rPr>
          <w:rFonts w:ascii="Times New Roman" w:hAnsi="Times New Roman"/>
          <w:sz w:val="28"/>
          <w:szCs w:val="28"/>
        </w:rPr>
        <w:t xml:space="preserve">- на официальном </w:t>
      </w:r>
      <w:proofErr w:type="gramStart"/>
      <w:r w:rsidRPr="0020237C">
        <w:rPr>
          <w:rFonts w:ascii="Times New Roman" w:hAnsi="Times New Roman"/>
          <w:sz w:val="28"/>
          <w:szCs w:val="28"/>
        </w:rPr>
        <w:t>интернет-сайте</w:t>
      </w:r>
      <w:proofErr w:type="gramEnd"/>
      <w:r w:rsidRPr="0020237C">
        <w:rPr>
          <w:rFonts w:ascii="Times New Roman" w:hAnsi="Times New Roman"/>
          <w:sz w:val="28"/>
          <w:szCs w:val="28"/>
        </w:rPr>
        <w:t xml:space="preserve"> ЗАТО Александровск:</w:t>
      </w:r>
      <w:r w:rsidR="009E4B35" w:rsidRPr="009E4B35">
        <w:rPr>
          <w:rFonts w:ascii="Times New Roman" w:hAnsi="Times New Roman"/>
          <w:sz w:val="28"/>
          <w:szCs w:val="28"/>
        </w:rPr>
        <w:t xml:space="preserve"> </w:t>
      </w:r>
      <w:r w:rsidR="009E4B35" w:rsidRPr="0020237C">
        <w:rPr>
          <w:rFonts w:ascii="Times New Roman" w:hAnsi="Times New Roman"/>
          <w:sz w:val="28"/>
          <w:szCs w:val="28"/>
        </w:rPr>
        <w:t>http://</w:t>
      </w:r>
      <w:r w:rsidRPr="0020237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20237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0237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20237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zato</w:t>
        </w:r>
        <w:r w:rsidRPr="0020237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Pr="0020237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</w:t>
        </w:r>
        <w:r w:rsidRPr="0020237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20237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20237C">
        <w:rPr>
          <w:rFonts w:ascii="Times New Roman" w:hAnsi="Times New Roman"/>
          <w:sz w:val="28"/>
          <w:szCs w:val="28"/>
        </w:rPr>
        <w:t>;</w:t>
      </w:r>
    </w:p>
    <w:p w:rsidR="0020237C" w:rsidRPr="0020237C" w:rsidRDefault="0020237C" w:rsidP="0020237C">
      <w:pPr>
        <w:ind w:firstLine="540"/>
        <w:rPr>
          <w:rFonts w:ascii="Times New Roman" w:hAnsi="Times New Roman"/>
          <w:sz w:val="28"/>
          <w:szCs w:val="28"/>
        </w:rPr>
      </w:pPr>
      <w:r w:rsidRPr="0020237C">
        <w:rPr>
          <w:rFonts w:ascii="Times New Roman" w:hAnsi="Times New Roman"/>
          <w:sz w:val="28"/>
          <w:szCs w:val="28"/>
        </w:rPr>
        <w:t>- на официальном интернет-сайте МФЦ: http://aleksandrovsk.mfc51.ru;</w:t>
      </w:r>
    </w:p>
    <w:p w:rsidR="0020237C" w:rsidRP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0237C">
        <w:rPr>
          <w:rFonts w:ascii="Times New Roman" w:hAnsi="Times New Roman"/>
          <w:sz w:val="28"/>
          <w:szCs w:val="28"/>
        </w:rPr>
        <w:t xml:space="preserve">- на Едином портале государственных и муниципальных услуг (функций) (далее - Единый портал): </w:t>
      </w:r>
      <w:hyperlink r:id="rId10" w:history="1">
        <w:r w:rsidRPr="002023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http://www.gosuslugi.ru</w:t>
        </w:r>
      </w:hyperlink>
      <w:r w:rsidRPr="0020237C">
        <w:rPr>
          <w:rFonts w:ascii="Times New Roman" w:hAnsi="Times New Roman"/>
          <w:color w:val="000000"/>
          <w:sz w:val="28"/>
          <w:szCs w:val="28"/>
        </w:rPr>
        <w:t>;</w:t>
      </w:r>
    </w:p>
    <w:p w:rsidR="0020237C" w:rsidRP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237C">
        <w:rPr>
          <w:rFonts w:ascii="Times New Roman" w:hAnsi="Times New Roman"/>
          <w:color w:val="000000"/>
          <w:sz w:val="28"/>
          <w:szCs w:val="28"/>
        </w:rPr>
        <w:t xml:space="preserve">- на региональном портале государственных и муниципальных услуг (функций) (далее - региональный портал): </w:t>
      </w:r>
      <w:hyperlink r:id="rId11" w:history="1">
        <w:r w:rsidRPr="002023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http://51.</w:t>
        </w:r>
        <w:proofErr w:type="spellStart"/>
        <w:r w:rsidRPr="0020237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2023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2023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ru</w:t>
        </w:r>
        <w:proofErr w:type="spellEnd"/>
      </w:hyperlink>
      <w:r w:rsidRPr="0020237C">
        <w:rPr>
          <w:rFonts w:ascii="Times New Roman" w:hAnsi="Times New Roman"/>
          <w:color w:val="000000"/>
          <w:sz w:val="28"/>
          <w:szCs w:val="28"/>
        </w:rPr>
        <w:t>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0237C">
        <w:rPr>
          <w:rFonts w:ascii="Times New Roman" w:hAnsi="Times New Roman"/>
          <w:color w:val="000000"/>
          <w:sz w:val="28"/>
          <w:szCs w:val="28"/>
        </w:rPr>
        <w:t>1.3.2. Информирование о порядке предоставления муниципаль</w:t>
      </w:r>
      <w:r w:rsidRPr="0020237C"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 услуги осуществляют муниципальный служащий управления муниципальной собственностью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 (далее – УМС) и работники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 ЗАТО Александровск (далее – МФЦ)</w:t>
      </w:r>
      <w:r>
        <w:rPr>
          <w:rFonts w:ascii="Times New Roman" w:hAnsi="Times New Roman"/>
          <w:sz w:val="28"/>
          <w:szCs w:val="28"/>
        </w:rPr>
        <w:t>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Информирование УМС осуществляет в виде: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устного консультирования;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письменного консультирования.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1.3.3.1. Информирование осуществляется с использованием: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 телефонной связи;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 почтовой связи;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электронной почты;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сети Интернет, в том числе Единого (регионального) портала;</w:t>
      </w:r>
    </w:p>
    <w:p w:rsidR="0020237C" w:rsidRDefault="004422FB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 массовой информации;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печатных информационных материалов (брошюр, буклетов и т.д.);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информационных стендов.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1.3.3.2. При ответе на телефонные звонки муниципальный служащий УМС, ответственный за прием и консультирование, обязан: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назвать наименование органа, должность, </w:t>
      </w:r>
      <w:proofErr w:type="gramStart"/>
      <w:r>
        <w:rPr>
          <w:rFonts w:ascii="Times New Roman" w:hAnsi="Times New Roman"/>
          <w:sz w:val="28"/>
          <w:szCs w:val="28"/>
        </w:rPr>
        <w:t>свои</w:t>
      </w:r>
      <w:proofErr w:type="gramEnd"/>
      <w:r>
        <w:rPr>
          <w:rFonts w:ascii="Times New Roman" w:hAnsi="Times New Roman"/>
          <w:sz w:val="28"/>
          <w:szCs w:val="28"/>
        </w:rPr>
        <w:t xml:space="preserve"> фамилию, имя, отчество;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отвечать корректно, не допускать в это вре</w:t>
      </w:r>
      <w:r w:rsidR="0051010F">
        <w:rPr>
          <w:rFonts w:ascii="Times New Roman" w:hAnsi="Times New Roman"/>
          <w:sz w:val="28"/>
          <w:szCs w:val="28"/>
        </w:rPr>
        <w:t>мя разговоров с другими людьми.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1.3.3.3. При ответе на телефонные звонки </w:t>
      </w:r>
      <w:r w:rsidR="0051010F">
        <w:rPr>
          <w:rFonts w:ascii="Times New Roman" w:hAnsi="Times New Roman"/>
          <w:sz w:val="28"/>
          <w:szCs w:val="28"/>
        </w:rPr>
        <w:t xml:space="preserve">и при устном обращении граждан </w:t>
      </w:r>
      <w:r>
        <w:rPr>
          <w:rFonts w:ascii="Times New Roman" w:hAnsi="Times New Roman"/>
          <w:sz w:val="28"/>
          <w:szCs w:val="28"/>
        </w:rPr>
        <w:t xml:space="preserve">муниципальный служащий УМС, осуществляющий прием и консультирование, в пределах своей компетенции дает ответ самостоятельно. 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муниципальный служащий не может дать ответ самостоятельно либо подготовка ответа требует продолжительного времени, он обязан выбрать один из вариантов дальнейших действий: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предложить заявителю изложить суть обращения в письменной форме;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назначить другое удобное для заявителя время для консультации;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в двухдневный срок дать консультацию по контактному т</w:t>
      </w:r>
      <w:r w:rsidR="003A7246">
        <w:rPr>
          <w:rFonts w:ascii="Times New Roman" w:hAnsi="Times New Roman"/>
          <w:sz w:val="28"/>
          <w:szCs w:val="28"/>
        </w:rPr>
        <w:t>елефону, указанному заявителем.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Информирование и консультирование о муниципальной услуге, предоставляемой в МФЦ, осуществляется посредством:</w:t>
      </w:r>
    </w:p>
    <w:p w:rsidR="0020237C" w:rsidRDefault="0051010F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информационных стендов, программно-аппаратных комплексов;</w:t>
      </w:r>
    </w:p>
    <w:p w:rsidR="0020237C" w:rsidRDefault="0051010F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официального интернет - сайта МФЦ;</w:t>
      </w:r>
    </w:p>
    <w:p w:rsidR="0020237C" w:rsidRDefault="0051010F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телефонной связи;</w:t>
      </w:r>
    </w:p>
    <w:p w:rsidR="0020237C" w:rsidRDefault="0051010F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электронной почты;</w:t>
      </w:r>
    </w:p>
    <w:p w:rsidR="0020237C" w:rsidRDefault="0051010F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«Интернет»;</w:t>
      </w:r>
    </w:p>
    <w:p w:rsidR="0020237C" w:rsidRDefault="0051010F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средств массовой информации;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печатных информационных материалов (брошюр, буклетов и т.п.).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1.3.4.1. Результатом информирования и консультирования является предоставление заявителю (его представителю) информации: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органе</w:t>
      </w:r>
      <w:r w:rsidR="003A7246">
        <w:rPr>
          <w:rFonts w:ascii="Times New Roman" w:hAnsi="Times New Roman"/>
          <w:sz w:val="28"/>
          <w:szCs w:val="28"/>
        </w:rPr>
        <w:t xml:space="preserve"> (организации), предоставляющем</w:t>
      </w:r>
      <w:r>
        <w:rPr>
          <w:rFonts w:ascii="Times New Roman" w:hAnsi="Times New Roman"/>
          <w:sz w:val="28"/>
          <w:szCs w:val="28"/>
        </w:rPr>
        <w:t xml:space="preserve"> муниципальную услугу (наименование, номер телефона, почтовый и электронный адрес), времени приема органом заявителей;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перечне документов, необходимых для оказания муниципальной услуги;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сроках предоставления муниципальной услуги;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порядке обжалования действий (бездействия), а также решений органо</w:t>
      </w:r>
      <w:r w:rsidR="003A7246">
        <w:rPr>
          <w:rFonts w:ascii="Times New Roman" w:hAnsi="Times New Roman"/>
          <w:sz w:val="28"/>
          <w:szCs w:val="28"/>
        </w:rPr>
        <w:t>в, УМС, муниципальных служащих;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иная информация, включая предоставление распечатанной «Информации для заявителя» из автоматизированной информационной системы МФЦ.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заявителю может быть оказана помощь в заполнении заявления (заявлений) о предоставлении услуги.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Муниципальный служащий, ответственный за прием и консультирование граждан (лично или по телефону), обязан относиться к обратившимся гражданам корректно и внимательно, не унижая их чести и достоинства.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 Письменные разъяснения даются УМС при наличии письменного обращения заявителя. Муниципальный служащий, ответственный за прием и консультирование граждан, квалифицированно готовит разъяснени</w:t>
      </w:r>
      <w:r w:rsidR="003A7246">
        <w:rPr>
          <w:rFonts w:ascii="Times New Roman" w:hAnsi="Times New Roman"/>
          <w:sz w:val="28"/>
          <w:szCs w:val="28"/>
        </w:rPr>
        <w:t>я в пределах своей компетенции.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 Начальник УМС, либо лицо, его замещающее, определяет исполнителя для подготовки ответа по каждому кон</w:t>
      </w:r>
      <w:r w:rsidR="003A7246">
        <w:rPr>
          <w:rFonts w:ascii="Times New Roman" w:hAnsi="Times New Roman"/>
          <w:sz w:val="28"/>
          <w:szCs w:val="28"/>
        </w:rPr>
        <w:t>кретному письменному обращению.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1.3.8. Письменный ответ подписывает начальник УМС или лицо, его замещающее. Ответ должен содержать фамилию, </w:t>
      </w:r>
      <w:r w:rsidR="003A7246">
        <w:rPr>
          <w:rFonts w:ascii="Times New Roman" w:hAnsi="Times New Roman"/>
          <w:sz w:val="28"/>
          <w:szCs w:val="28"/>
        </w:rPr>
        <w:t>инициалы и телефон исполнителя.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направляет ответ письмом, электронной почтой, факсом либо с использованием сети «Интернет» в зависимости от способа обращения заявителя за консультацией или способа доставки, указанного в письменном обращении заявителя. 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1.3.9. При индивидуальном письменном консультировании муниципальный служащий УМС, ответственный за прием и консультирование, направляет ответ заявителю в течение 15 рабочих дней со дня регистрации письменного </w:t>
      </w:r>
      <w:r>
        <w:rPr>
          <w:rFonts w:ascii="Times New Roman" w:hAnsi="Times New Roman"/>
          <w:sz w:val="28"/>
          <w:szCs w:val="28"/>
        </w:rPr>
        <w:lastRenderedPageBreak/>
        <w:t>обращения.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подготовка ответа требует направления запросов в сторонние организации либо дополнительных консультаций, по решению начальника УМС, срок рассмотрения письменных обращений может быть продлен не более чем на 30 рабочих дней с письменным уведомлением заявителя о продлении срока рассмотрения обращения.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1.3.10. Письменное консультирование осуществляется путем публикации информационных материалов в печатных средствах массовой информации, на официальном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интернет-сайте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Александровск.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1.3.11. Заявителям предоставляется возможность осуществить предварительную запись по телефону, с использованием электронной почты либо при личном обращении к муниципальному служащему УМС, осуществляющему прием и консультирование граждан. 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1.3.12. При предварительной записи заявитель сообщает свои персональные данные и желаемое время представления документов. 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Предварительная запись осуществляется путем внесения муниципальным служащим, осуществляющим прием и консультирование граждан, в журнал предварительной записи граждан, который ведется на бумажном или электронном носителях, следующей информации: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left="720" w:hanging="15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фамилии, имени, отчества заявителя;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left="720" w:hanging="15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адреса регистрации, места жительства; 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left="720" w:hanging="15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даты (месяц, число) и времени (часы, минуты) приема;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причины обращения (первичное обращение, предоста</w:t>
      </w:r>
      <w:r w:rsidR="003A7246">
        <w:rPr>
          <w:rFonts w:ascii="Times New Roman" w:hAnsi="Times New Roman"/>
          <w:color w:val="000000"/>
          <w:sz w:val="28"/>
          <w:szCs w:val="28"/>
        </w:rPr>
        <w:t>вление недостающих документов).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1.3.13. Муниципальный служащий УМС, осуществляющий прием и консультирование граждан, сообщает заявителю время предоставления документов и номер кабинета, в который следует обратиться.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1.3.14. Муниципальный служащий УМС, осуществляющий прием и консультирование граждан, в обязательном порядке информирует заявителя, предоставившего документы для предоставления муниципальной услуги: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о сроках принятия решения о предоставлении муниципальной услуги;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об основаниях и условиях предо</w:t>
      </w:r>
      <w:r w:rsidR="003A7246">
        <w:rPr>
          <w:rFonts w:ascii="Times New Roman" w:hAnsi="Times New Roman"/>
          <w:color w:val="000000"/>
          <w:sz w:val="28"/>
          <w:szCs w:val="28"/>
        </w:rPr>
        <w:t>ставления муниципальной услуги;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об основаниях отказа в предоставлении муниципальной услуги;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о порядке получения консультаций по вопросам предоставления муниципальной услуги;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о порядке обжалования решений, действий или бездействия муниципальных служащих УМС.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1.3.15. Устное консультирование осуществляется с привлечением электронных средств массовой информации, радио, телевидения, а также путем проведения встреч с населением.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1.3.16. Выступления в средствах массовой информации, на встречах с населением муниципальных служащих УМС, осуществляющих прием и консультирование граждан, сог</w:t>
      </w:r>
      <w:r w:rsidR="003A7246">
        <w:rPr>
          <w:rFonts w:ascii="Times New Roman" w:hAnsi="Times New Roman"/>
          <w:color w:val="000000"/>
          <w:sz w:val="28"/>
          <w:szCs w:val="28"/>
        </w:rPr>
        <w:t>ласовываются с начальником УМС.</w:t>
      </w:r>
    </w:p>
    <w:p w:rsidR="0020237C" w:rsidRPr="0051010F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1.3.17. Консультирование осуществляется также путем распространения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информационных листков и оформления информационных стендов, в том числе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настольных. Информационные стенды должны быть хорошо освещены, а представленная информация структурирована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тематическую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организационную.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1.3.18. На официальном интернет-сайте </w:t>
      </w:r>
      <w:r w:rsidR="00AC300E">
        <w:rPr>
          <w:rFonts w:ascii="Times New Roman" w:hAnsi="Times New Roman"/>
          <w:color w:val="000000"/>
          <w:sz w:val="28"/>
          <w:szCs w:val="28"/>
        </w:rPr>
        <w:t>ЗАТО Александровск</w:t>
      </w:r>
      <w:r w:rsidR="00CE0D4D" w:rsidRPr="00CE0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информационном стенде УМС, МФЦ размещается следующая информация: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сведения о местонахождении, контактных телефонах, адресах электронной почты УМС, МФЦ, организаций, обращение в которые необходимо для получения муниципальной услуги;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сведения о графике работы УМС, МФЦ, организаций, обращение в которые необходимо для получения муниципальной услуги;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сведения о графике приема граждан;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административные регламенты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предоставлению муниципальных услуг;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основания для отказа в предоставлении муниципальной услуги;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перечень документов, необходимых для предоставления муниципальной услуги;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ё) образец заявления;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порядок обжалования решений, действий или бездействия муниципальных служащих УМС.</w:t>
      </w:r>
    </w:p>
    <w:p w:rsidR="0020237C" w:rsidRDefault="0020237C" w:rsidP="0020237C">
      <w:pPr>
        <w:widowControl w:val="0"/>
        <w:suppressAutoHyphens/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2.СТАНДАРТ ПРЕДОСТАВЛЕНИЯ МУНИЦИПАЛЬНОЙ УСЛУГИ</w:t>
      </w:r>
    </w:p>
    <w:p w:rsidR="0020237C" w:rsidRDefault="0020237C" w:rsidP="0020237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Наименование муниципальной услуги </w:t>
      </w:r>
    </w:p>
    <w:p w:rsidR="0020237C" w:rsidRDefault="0020237C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на условно разрешенный вид использования (изменения вида разрешенного использования) земельного участка или объекта капитального строительства (далее – разрешение на условно разрешенный вид использования).</w:t>
      </w:r>
    </w:p>
    <w:p w:rsidR="0020237C" w:rsidRDefault="0020237C" w:rsidP="0020237C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Наименование органа, предоставляющего</w:t>
      </w: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муниципальную услугу</w:t>
      </w: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Предоставление муниципальной услуги осуществляется </w:t>
      </w:r>
      <w:proofErr w:type="gramStart"/>
      <w:r w:rsidR="003A72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осуществляется управлением муниципальной собственностью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 (далее – УМС), указанным в пункте 1.3.2 настоящего Административного регламента.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 принимает решение о предоставлении разрешения на условно разрешенный вид использования (изменение вида разрешенного использования) земельного участка или объекта капитального строительства или об отказе в предоставлении такого разрешения на основании рекомендаций Комиссии по подготовке проекта правил землепользования и застройки (далее – Комиссия).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Муниципальная услуга может предоставляться в МФЦ в части: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приема, регистрации и передачи в УМС заявления и документов, необходимых для предоставления муниципальной услуги;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При предоставлении муниципальной услуги УМС осуществляет взаимодействие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0237C" w:rsidRDefault="0020237C" w:rsidP="0020237C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ar-SA"/>
        </w:rPr>
        <w:t>Управлением Федеральной службы государственной регистрации, кадастра и картографии по Мурманской области с целью получения сведений из Единого государственного реестра прав на недвижимое имущество и сделок с ним (далее – ЕГРП), сведений о правах на земельный участок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>и расположенных на нем объектов недвижимого имущества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>или уведомление об отсутствии в ЕГРП запрашиваемых сведений;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Управлением Федеральной налоговой службы по Мурманской области в части получения выписки из Единого государственного реестра юридических лиц (в случае обращения юридического лица) либо выписки из Единого государственного реестра индивидуальных предпринимателей;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Мурманской области с целью получения: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а) кадастровой выписки о земельном участке (выписка из государственного кадастра недвижимости);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б) кадастрового плана территории с размещением смежных земельных участков.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- исполнительным органом государственной власти Мурманской области, уполномоченным в области сохранения, использования, популяризации и государственной охраны объектов культурного наследия – для получения сведений о расположении земельного участка или объекта капитального строительства в границах зон охраны объекта культурного наследия федерального, регионального или местного (муниципального) значения.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20237C" w:rsidRDefault="0020237C" w:rsidP="0020237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Конечным результатом предоставления муниципальной услуги является выдача (направление) заявителю решения главы </w:t>
      </w:r>
      <w:proofErr w:type="gramStart"/>
      <w:r w:rsidR="003A72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Александровск, принятого в форме постановления </w:t>
      </w:r>
      <w:r w:rsidR="003A72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ЗАТО Александровск (далее – Постановление):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о предоставлении разрешения на условно разрешенный вид использования (изменения вида разрешенного использования)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выдаче разрешения на условно разрешенный вид использования (изменения вида разрешенного использования).</w:t>
      </w:r>
    </w:p>
    <w:p w:rsidR="0020237C" w:rsidRDefault="0020237C" w:rsidP="0020237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Сроки предоставления муниципальной услуги</w:t>
      </w:r>
    </w:p>
    <w:p w:rsidR="0020237C" w:rsidRDefault="0020237C" w:rsidP="0020237C">
      <w:pPr>
        <w:tabs>
          <w:tab w:val="left" w:pos="1418"/>
          <w:tab w:val="left" w:pos="1560"/>
        </w:tabs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2.4.1. Срок предоставления муниципальной услуги составляет 62 рабочих дня </w:t>
      </w:r>
      <w:r>
        <w:rPr>
          <w:rFonts w:ascii="Times New Roman" w:eastAsia="Calibri" w:hAnsi="Times New Roman"/>
          <w:sz w:val="28"/>
          <w:szCs w:val="28"/>
          <w:lang w:eastAsia="en-US"/>
        </w:rPr>
        <w:t>со дня поступления в УМС заявления о предоставлении муниципальной услуги</w:t>
      </w:r>
      <w:r>
        <w:rPr>
          <w:rStyle w:val="afa"/>
          <w:rFonts w:ascii="Times New Roman" w:eastAsia="Calibri" w:hAnsi="Times New Roman"/>
          <w:sz w:val="28"/>
          <w:szCs w:val="28"/>
          <w:lang w:eastAsia="en-US"/>
        </w:rPr>
        <w:footnoteReference w:id="1"/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0237C" w:rsidRDefault="0020237C" w:rsidP="0020237C">
      <w:pPr>
        <w:tabs>
          <w:tab w:val="left" w:pos="1418"/>
          <w:tab w:val="left" w:pos="1560"/>
        </w:tabs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2.4.2. Срок проведения публичных слушаний</w:t>
      </w:r>
      <w:r>
        <w:rPr>
          <w:rStyle w:val="afa"/>
          <w:rFonts w:ascii="Times New Roman" w:eastAsia="Calibri" w:hAnsi="Times New Roman"/>
          <w:sz w:val="28"/>
          <w:szCs w:val="28"/>
          <w:lang w:eastAsia="en-US"/>
        </w:rPr>
        <w:footnoteReference w:id="2"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20237C" w:rsidRDefault="0020237C" w:rsidP="0020237C">
      <w:pPr>
        <w:tabs>
          <w:tab w:val="left" w:pos="1418"/>
          <w:tab w:val="left" w:pos="1560"/>
        </w:tabs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2.4.3.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Комиссия, не позднее чем через 10 дней со дня поступления заявления заинтересованного лица о предоставлении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</w:t>
      </w:r>
      <w:r w:rsidR="003A7246">
        <w:rPr>
          <w:rFonts w:ascii="Times New Roman" w:eastAsia="Calibri" w:hAnsi="Times New Roman"/>
          <w:sz w:val="28"/>
          <w:szCs w:val="28"/>
          <w:lang w:eastAsia="en-US"/>
        </w:rPr>
        <w:t>апрашивается данное разрешение.</w:t>
      </w:r>
    </w:p>
    <w:p w:rsidR="0020237C" w:rsidRDefault="0020237C" w:rsidP="0020237C">
      <w:pPr>
        <w:tabs>
          <w:tab w:val="left" w:pos="1418"/>
          <w:tab w:val="left" w:pos="1560"/>
        </w:tabs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2.4.4. На основании рекомендаций Комиссии глава </w:t>
      </w:r>
      <w:proofErr w:type="gramStart"/>
      <w:r w:rsidR="003A7246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Александровск в течение 3-х дней со дня поступления таких рекомендаций, принимает решение о предоставлении разрешения на условно разрешенный вид использования (или изменения вида разрешенного использования) или об отказе в предоставлении такого разрешения.</w:t>
      </w:r>
    </w:p>
    <w:p w:rsidR="0020237C" w:rsidRDefault="0020237C" w:rsidP="0020237C">
      <w:pPr>
        <w:tabs>
          <w:tab w:val="left" w:pos="1418"/>
          <w:tab w:val="left" w:pos="1560"/>
        </w:tabs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2.4.5. В случае представления заявления и документов через МФЦ срок, указанный в пункте 2.4.1 настоящего Административного регламента, исчисляется со дня передачи МФЦ заявления и документов, указанных в пункте 2.6.1 настоящего Административного регламента, в УМС.</w:t>
      </w:r>
    </w:p>
    <w:p w:rsidR="0020237C" w:rsidRDefault="0020237C" w:rsidP="0020237C">
      <w:pPr>
        <w:tabs>
          <w:tab w:val="left" w:pos="1418"/>
          <w:tab w:val="left" w:pos="1560"/>
        </w:tabs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МФЦ обеспечивает передачу заявления и документов, в УМС в порядке и сроки, которые установлены соглашением о взаимодействии заключенным между МФЦ и </w:t>
      </w:r>
      <w:proofErr w:type="gramStart"/>
      <w:r w:rsidR="003A7246">
        <w:rPr>
          <w:rFonts w:ascii="Times New Roman" w:eastAsia="Calibri" w:hAnsi="Times New Roman"/>
          <w:sz w:val="28"/>
          <w:szCs w:val="28"/>
          <w:lang w:eastAsia="en-US"/>
        </w:rPr>
        <w:t>администрацией</w:t>
      </w:r>
      <w:proofErr w:type="gramEnd"/>
      <w:r w:rsidR="003A724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ЗАТО Александровск (далее - соглашение о взаимодействии).</w:t>
      </w:r>
    </w:p>
    <w:p w:rsidR="0020237C" w:rsidRDefault="0020237C" w:rsidP="0020237C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Calibri"/>
          <w:sz w:val="28"/>
          <w:szCs w:val="20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При наличии в заявлении указания о выдаче результата предоставления муниципальной услуги через МФЦ, УМС обеспечивает передачу соответствующего документа МФЦ, для выдачи заявителю, не позднее 3-х рабочих дней </w:t>
      </w:r>
      <w:r>
        <w:rPr>
          <w:rFonts w:ascii="Times New Roman" w:eastAsia="Calibri" w:hAnsi="Times New Roman" w:cs="Calibri"/>
          <w:sz w:val="28"/>
          <w:szCs w:val="20"/>
          <w:lang w:eastAsia="ar-SA"/>
        </w:rPr>
        <w:t>со дня его принятия (подписания).</w:t>
      </w:r>
    </w:p>
    <w:p w:rsidR="0020237C" w:rsidRDefault="0020237C" w:rsidP="0020237C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Calibri"/>
          <w:sz w:val="28"/>
          <w:szCs w:val="20"/>
          <w:lang w:eastAsia="ar-SA"/>
        </w:rPr>
      </w:pPr>
      <w:r>
        <w:rPr>
          <w:rFonts w:ascii="Times New Roman" w:eastAsia="Calibri" w:hAnsi="Times New Roman" w:cs="Calibri"/>
          <w:sz w:val="28"/>
          <w:szCs w:val="20"/>
          <w:lang w:eastAsia="ar-SA"/>
        </w:rPr>
        <w:lastRenderedPageBreak/>
        <w:t>МФЦ выдает заявителю результат предоставления муниципальной услуги, в течение 1 рабочего дня со дня его получения от УМС.</w:t>
      </w:r>
    </w:p>
    <w:p w:rsidR="0020237C" w:rsidRDefault="0020237C" w:rsidP="0020237C">
      <w:pPr>
        <w:tabs>
          <w:tab w:val="left" w:pos="60"/>
        </w:tabs>
        <w:suppressAutoHyphens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2.4.6. Срок регистрации заявления о предоставлении муниципальной услуги:</w:t>
      </w:r>
    </w:p>
    <w:p w:rsidR="0020237C" w:rsidRDefault="0020237C" w:rsidP="0020237C">
      <w:pPr>
        <w:tabs>
          <w:tab w:val="left" w:pos="60"/>
        </w:tabs>
        <w:suppressAutoHyphens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при личном обращении в УМС или МФЦ - не более 20 ми</w:t>
      </w:r>
      <w:r w:rsidR="003A7246">
        <w:rPr>
          <w:rFonts w:ascii="Times New Roman" w:hAnsi="Times New Roman"/>
          <w:sz w:val="28"/>
          <w:szCs w:val="28"/>
          <w:lang w:eastAsia="ar-SA"/>
        </w:rPr>
        <w:t>нут в день обращения заявителя;</w:t>
      </w:r>
    </w:p>
    <w:p w:rsidR="0020237C" w:rsidRDefault="0020237C" w:rsidP="0020237C">
      <w:pPr>
        <w:tabs>
          <w:tab w:val="left" w:pos="60"/>
        </w:tabs>
        <w:suppressAutoHyphens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при направлении заявления и документов по почте - в день поступления.</w:t>
      </w:r>
    </w:p>
    <w:p w:rsidR="0020237C" w:rsidRDefault="0020237C" w:rsidP="0020237C">
      <w:pPr>
        <w:tabs>
          <w:tab w:val="left" w:pos="60"/>
        </w:tabs>
        <w:suppressAutoHyphens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при направлении заявления и документов в электронном виде - в день поступления.</w:t>
      </w:r>
    </w:p>
    <w:p w:rsidR="0020237C" w:rsidRDefault="0020237C" w:rsidP="0020237C">
      <w:pPr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2.4.7. Максимальное время ожидания в очереди при подаче документов на оказание муниципальной услуги, при получении документов по результатам оказания муниципальной услуги, на прием к должностному лицу или для получения консультации не должно превышать 15 минут.</w:t>
      </w:r>
    </w:p>
    <w:p w:rsidR="0020237C" w:rsidRDefault="0020237C" w:rsidP="0020237C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2.4.8. Приостановление предоставления муниципальной услуги не предусмотрено.</w:t>
      </w:r>
    </w:p>
    <w:p w:rsidR="0020237C" w:rsidRDefault="0020237C" w:rsidP="0020237C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</w:t>
      </w:r>
      <w:r>
        <w:rPr>
          <w:rStyle w:val="afa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;</w:t>
      </w: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29.12.2004 № 191-ФЗ «О введении в действие Градостроительного кодекса Российской Федерации»</w:t>
      </w:r>
      <w:r>
        <w:rPr>
          <w:rStyle w:val="afa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;</w:t>
      </w: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Градостроительным кодексом Российской Федерации</w:t>
      </w:r>
      <w:r>
        <w:rPr>
          <w:rStyle w:val="afa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;</w:t>
      </w: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vertAlign w:val="superscript"/>
        </w:rPr>
        <w:footnoteReference w:id="6"/>
      </w:r>
      <w:r>
        <w:rPr>
          <w:rFonts w:ascii="Times New Roman" w:hAnsi="Times New Roman"/>
          <w:sz w:val="28"/>
          <w:szCs w:val="28"/>
        </w:rPr>
        <w:t>;</w:t>
      </w: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vertAlign w:val="superscript"/>
        </w:rPr>
        <w:footnoteReference w:id="7"/>
      </w:r>
      <w:r>
        <w:rPr>
          <w:rFonts w:ascii="Times New Roman" w:hAnsi="Times New Roman"/>
          <w:sz w:val="28"/>
          <w:szCs w:val="28"/>
        </w:rPr>
        <w:t>(далее – Федеральный закон 210-ФЗ);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06.04.2011 № 63-ФЗ «Об электронной подписи»</w:t>
      </w:r>
      <w:r>
        <w:rPr>
          <w:rStyle w:val="afa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;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Российской Федерации от 02.05.2006 № 59-ФЗ «О порядке рассмотрения обращений граждан Российской Федерации»</w:t>
      </w:r>
      <w:r>
        <w:rPr>
          <w:rFonts w:ascii="Times New Roman" w:hAnsi="Times New Roman"/>
          <w:vertAlign w:val="superscript"/>
        </w:rPr>
        <w:footnoteReference w:id="9"/>
      </w:r>
      <w:r>
        <w:rPr>
          <w:rFonts w:ascii="Times New Roman" w:hAnsi="Times New Roman"/>
          <w:sz w:val="28"/>
          <w:szCs w:val="28"/>
        </w:rPr>
        <w:t>;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Российской Федерации от 27.07.2006 № 149-ФЗ «Об информации, информационных технологиях и о защите информации»</w:t>
      </w:r>
      <w:r>
        <w:rPr>
          <w:rFonts w:ascii="Times New Roman" w:hAnsi="Times New Roman"/>
          <w:vertAlign w:val="superscript"/>
        </w:rPr>
        <w:footnoteReference w:id="10"/>
      </w:r>
      <w:r>
        <w:rPr>
          <w:rFonts w:ascii="Times New Roman" w:hAnsi="Times New Roman"/>
          <w:sz w:val="28"/>
          <w:szCs w:val="28"/>
        </w:rPr>
        <w:t>;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27.07.2006 № 152-ФЗ «О персональных данных»</w:t>
      </w:r>
      <w:r>
        <w:rPr>
          <w:rFonts w:ascii="Times New Roman" w:hAnsi="Times New Roman"/>
          <w:sz w:val="28"/>
          <w:szCs w:val="28"/>
          <w:vertAlign w:val="superscript"/>
        </w:rPr>
        <w:footnoteReference w:id="11"/>
      </w:r>
      <w:r>
        <w:rPr>
          <w:rFonts w:ascii="Times New Roman" w:hAnsi="Times New Roman"/>
          <w:sz w:val="28"/>
          <w:szCs w:val="28"/>
        </w:rPr>
        <w:t>;</w:t>
      </w: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07.07.2011 № 553 «О порядке оформления и предоставления заявлений и иных документов, </w:t>
      </w:r>
      <w:r>
        <w:rPr>
          <w:rFonts w:ascii="Times New Roman" w:hAnsi="Times New Roman"/>
          <w:sz w:val="28"/>
          <w:szCs w:val="28"/>
        </w:rPr>
        <w:lastRenderedPageBreak/>
        <w:t>необходимых для предоставления государственных и (или) муниципальных услуг, в форме электронных документов»</w:t>
      </w:r>
      <w:r>
        <w:rPr>
          <w:rStyle w:val="afa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>;</w:t>
      </w: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Указом Президента Российской Федерации от 07.05.2012 № 601 «Об основных направлениях совершенствования системы государственного управления» («Юридическая литература» 07.05.2012 № 19 ст. 2338);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Александровск;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Решением Совета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Александровск </w:t>
      </w:r>
      <w:hyperlink r:id="rId12" w:tooltip="решение от 15.04.2009 0:00:00 №18 Совет депутатов ЗАТО Александровск&#10;&#10;Утверждение Положения &quot;О порядке организации и проведения публичных слушаний в муниципальном образовании ЗАТО Александровск&quot; " w:history="1">
        <w:r w:rsidRPr="00DD100E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от 15.04.2009 № 18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«Утверждение Положения «О порядке организации и проведения публичных слушаний в муниципальном образовании ЗАТО Александровск».</w:t>
      </w: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DD100E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Перечень документов,</w:t>
      </w:r>
      <w:r w:rsidR="00DD10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необходимых для предоставления муниципальной услуги</w:t>
      </w: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услуга предоставляется заявителю на основании </w:t>
      </w:r>
      <w:hyperlink r:id="rId13" w:history="1">
        <w:r w:rsidRPr="00DD100E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заявления</w:t>
        </w:r>
      </w:hyperlink>
      <w:r w:rsidRPr="00DD100E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форме согласно приложению № 1 к настоящему Регламенту</w:t>
      </w:r>
      <w:r>
        <w:rPr>
          <w:rFonts w:ascii="Times New Roman" w:hAnsi="Times New Roman"/>
          <w:sz w:val="28"/>
          <w:szCs w:val="28"/>
        </w:rPr>
        <w:t>, в котором указываются:</w:t>
      </w:r>
    </w:p>
    <w:p w:rsidR="0020237C" w:rsidRDefault="003A7246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ФИО заявителя (для физических лиц) либо полное наименование, организационно-правовая форма (для юридических лиц);</w:t>
      </w:r>
    </w:p>
    <w:p w:rsidR="0020237C" w:rsidRDefault="003A7246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адрес регистрации по месту жительства (для физических лиц), юридический и почтовый адреса (для юридических лиц);</w:t>
      </w:r>
    </w:p>
    <w:p w:rsidR="0020237C" w:rsidRDefault="003A7246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номер контактного телефона;</w:t>
      </w:r>
    </w:p>
    <w:p w:rsidR="0020237C" w:rsidRDefault="003A7246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местоположение земельного участка и/или объекта капитального строительства;</w:t>
      </w:r>
    </w:p>
    <w:p w:rsidR="0020237C" w:rsidRDefault="003A7246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кадастровый номер, адрес земельного участка;</w:t>
      </w:r>
    </w:p>
    <w:p w:rsidR="0020237C" w:rsidRDefault="003A7246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разрешенное использование земельного участка или объекта капитального строительства;</w:t>
      </w:r>
    </w:p>
    <w:p w:rsidR="0020237C" w:rsidRDefault="003A7246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237C">
        <w:rPr>
          <w:rFonts w:ascii="Times New Roman" w:hAnsi="Times New Roman"/>
          <w:sz w:val="28"/>
          <w:szCs w:val="28"/>
        </w:rPr>
        <w:t xml:space="preserve"> испрашиваемый условно разрешенный вид использования земельного участка или объекта капитального строительства;</w:t>
      </w:r>
    </w:p>
    <w:p w:rsidR="0020237C" w:rsidRDefault="003A7246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вид права на земельный участок или объект капитального строительства;</w:t>
      </w:r>
    </w:p>
    <w:p w:rsidR="0020237C" w:rsidRDefault="003A7246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способ получения результата предоставления муниципальной услуги</w:t>
      </w:r>
    </w:p>
    <w:p w:rsidR="0020237C" w:rsidRDefault="003A7246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0237C">
        <w:rPr>
          <w:rFonts w:ascii="Times New Roman" w:hAnsi="Times New Roman"/>
          <w:sz w:val="28"/>
          <w:szCs w:val="28"/>
        </w:rPr>
        <w:t>правоудостоверяющий</w:t>
      </w:r>
      <w:proofErr w:type="spellEnd"/>
      <w:r w:rsidR="0020237C">
        <w:rPr>
          <w:rFonts w:ascii="Times New Roman" w:hAnsi="Times New Roman"/>
          <w:sz w:val="28"/>
          <w:szCs w:val="28"/>
        </w:rPr>
        <w:t xml:space="preserve"> документ на объект капитального строительства, если право не зарегистрировано в Едином государственном реестре прав на недвижимое имущество и сделок с ним (далее – ЕГРП) (при наличии объекта);</w:t>
      </w:r>
    </w:p>
    <w:p w:rsidR="0020237C" w:rsidRDefault="003A7246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правоустанавливающий документ на земельный участок, если право не зарегистрировано в ЕГРП;</w:t>
      </w:r>
    </w:p>
    <w:p w:rsidR="0020237C" w:rsidRDefault="003A7246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обязательство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0237C" w:rsidRDefault="0020237C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УМС запрашивает самостоятельно в рамках межведомственного информационного взаимодействия в соответствии с пунктом 2.2.3 настоящего Административного регламента в том числе, при наличии технической возможности, в электронной форме с использованием системы </w:t>
      </w:r>
      <w:r>
        <w:rPr>
          <w:rFonts w:ascii="Times New Roman" w:hAnsi="Times New Roman"/>
          <w:sz w:val="28"/>
          <w:szCs w:val="28"/>
        </w:rPr>
        <w:lastRenderedPageBreak/>
        <w:t>межведомственного электронного взаимодействия, следующие документы (информацию), необходимые для оказания услуги:</w:t>
      </w:r>
    </w:p>
    <w:p w:rsidR="0020237C" w:rsidRDefault="003A7246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кадастровая выписка о земельном участке (выписка из государственного кадастра недвижимости);</w:t>
      </w:r>
    </w:p>
    <w:p w:rsidR="0020237C" w:rsidRDefault="003A7246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37C">
        <w:rPr>
          <w:rFonts w:ascii="Times New Roman" w:hAnsi="Times New Roman"/>
          <w:sz w:val="28"/>
          <w:szCs w:val="28"/>
        </w:rPr>
        <w:t>кадастровый план территории с размещением смежных земельных участков;</w:t>
      </w:r>
    </w:p>
    <w:p w:rsidR="0020237C" w:rsidRDefault="0020237C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о государственной регистрации права на земельный участок;</w:t>
      </w:r>
    </w:p>
    <w:p w:rsidR="0020237C" w:rsidRDefault="0020237C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о государственной регистрации права на объект капитального строительства (при наличии объекта);</w:t>
      </w:r>
    </w:p>
    <w:p w:rsidR="0020237C" w:rsidRDefault="0020237C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градостроительный план земельного участка (далее – ГПЗУ);</w:t>
      </w:r>
    </w:p>
    <w:p w:rsidR="0020237C" w:rsidRDefault="0020237C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(в случае обращения юридического лица) либо выписка из Единого государственного реестра индивидуальных предпринимателей.</w:t>
      </w:r>
    </w:p>
    <w:p w:rsidR="0020237C" w:rsidRDefault="0020237C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согласование исполнительного органа государственной власти Мурманской области, уполномоченного в области сохранения, использования, популяризации и государственной охраны объектов культурного наследия (в случае если земельный участок или объект капитального строительства расположен в границах зон охраны объекта культурного наследия федерального, регионального или местного (муниципального) значения);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Заявление заверяется подписью заявителя (представителя заявителя), для юридических лиц – заверяется печатью юридического лица.</w:t>
      </w:r>
    </w:p>
    <w:p w:rsidR="0020237C" w:rsidRDefault="0020237C" w:rsidP="0020237C">
      <w:pPr>
        <w:suppressAutoHyphens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При личном обращении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заявитель или представитель заявителя предъявляют документ, удостоверяющий личность заявителя или представителя заявителя. Представитель заявителя также предъявляет доверенность или иной документ, подтверждающий его полномочия  </w:t>
      </w:r>
      <w:r w:rsidR="003A7246">
        <w:rPr>
          <w:rFonts w:ascii="Times New Roman" w:eastAsia="Calibri" w:hAnsi="Times New Roman" w:cs="Calibri"/>
          <w:sz w:val="28"/>
          <w:szCs w:val="28"/>
          <w:lang w:eastAsia="ar-SA"/>
        </w:rPr>
        <w:t>действовать от имени заявителя.</w:t>
      </w:r>
    </w:p>
    <w:p w:rsidR="0020237C" w:rsidRDefault="0020237C" w:rsidP="0020237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Лицо, имеющее право действовать от имени юридического лица без доверенности, предъявляет документ, удостоверяющий его личность и иные документы, подтверждающие его право действовать от имени юридического лица без доверенности.</w:t>
      </w:r>
    </w:p>
    <w:p w:rsidR="0020237C" w:rsidRDefault="0020237C" w:rsidP="0020237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Зая</w:t>
      </w:r>
      <w:r w:rsidR="003A7246">
        <w:rPr>
          <w:rFonts w:ascii="Times New Roman" w:hAnsi="Times New Roman"/>
          <w:sz w:val="28"/>
          <w:szCs w:val="28"/>
        </w:rPr>
        <w:t>вление может быть представлено: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лично, при обращении в УМС, непосредственно </w:t>
      </w:r>
      <w:proofErr w:type="gramStart"/>
      <w:r>
        <w:rPr>
          <w:rFonts w:ascii="Times New Roman" w:hAnsi="Times New Roman"/>
          <w:sz w:val="28"/>
          <w:szCs w:val="28"/>
        </w:rPr>
        <w:t>предоста</w:t>
      </w:r>
      <w:r w:rsidR="003A7246">
        <w:rPr>
          <w:rFonts w:ascii="Times New Roman" w:hAnsi="Times New Roman"/>
          <w:sz w:val="28"/>
          <w:szCs w:val="28"/>
        </w:rPr>
        <w:t>вляющее</w:t>
      </w:r>
      <w:proofErr w:type="gramEnd"/>
      <w:r w:rsidR="003A7246">
        <w:rPr>
          <w:rFonts w:ascii="Times New Roman" w:hAnsi="Times New Roman"/>
          <w:sz w:val="28"/>
          <w:szCs w:val="28"/>
        </w:rPr>
        <w:t xml:space="preserve"> услугу или МФЦ;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бумажном носителе посредством заказного почтового отправления с описью вложения и уведомлением о вручении;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форме электронного документа.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 Заяв</w:t>
      </w:r>
      <w:r w:rsidR="003A7246">
        <w:rPr>
          <w:rFonts w:ascii="Times New Roman" w:hAnsi="Times New Roman"/>
          <w:sz w:val="28"/>
          <w:szCs w:val="28"/>
        </w:rPr>
        <w:t>ление, указанное в пункте 2.6.1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может быть представлено в УМС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портала.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(в случае, если представитель заявителя действует на основании доверенности).</w:t>
      </w: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 УМС не вправе требовать от заявителя: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УМС, предоставляющей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20237C" w:rsidRDefault="0020237C" w:rsidP="0020237C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Перечень оснований для отказа в приеме документов, для приостановления и (или) отказа в предоставлении муниципальной услуги</w:t>
      </w: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Основания для отказа в приеме документов на бумажном носителе не установлены.</w:t>
      </w:r>
    </w:p>
    <w:p w:rsidR="0020237C" w:rsidRDefault="0020237C" w:rsidP="0020237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Основанием для отказа в приеме к рассмотрению обращения за получением услуги в электронном виде является: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отсутствие электронной подписи;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если в результате проверки усиленной квалифицированной электронной подписи выявлено несоблюдение установленных Федеральным законом от 06.04.2011 № 63-ФЗ «Об электронной подписи» условий признания ее действительности;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2.7.3. Заявление может быть оставлено без рассмотрения или ответа в случаях установленных статьей 11 </w:t>
      </w:r>
      <w:r>
        <w:rPr>
          <w:rFonts w:ascii="Times New Roman" w:hAnsi="Times New Roman"/>
          <w:sz w:val="28"/>
          <w:szCs w:val="28"/>
        </w:rPr>
        <w:t>Федерального закона Российской Федерации от 02.05.2006 № 59-ФЗ «О порядке рассмотрения обращений граждан Российской Федерации»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0237C" w:rsidRDefault="0020237C" w:rsidP="0020237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 Исчерпывающий перечень оснований для отказа в предоставлении муниципальной услуги:</w:t>
      </w:r>
    </w:p>
    <w:p w:rsidR="0020237C" w:rsidRDefault="0020237C" w:rsidP="0020237C">
      <w:pPr>
        <w:pStyle w:val="ConsPlusNonformat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испрашиваемый вид условно разрешенного использования не включен в градостроительный регламент, установленный в отношении территориальной зоны, в которой находится земельный участок или объект капитального строительства, в составе правил землепользования </w:t>
      </w:r>
      <w:r w:rsidR="00F3730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3730B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="00F3730B">
        <w:rPr>
          <w:rFonts w:ascii="Times New Roman" w:hAnsi="Times New Roman" w:cs="Times New Roman"/>
          <w:sz w:val="28"/>
          <w:szCs w:val="28"/>
        </w:rPr>
        <w:t xml:space="preserve"> ЗАТО Александровск;</w:t>
      </w:r>
    </w:p>
    <w:p w:rsidR="0020237C" w:rsidRDefault="0020237C" w:rsidP="0020237C">
      <w:pPr>
        <w:pStyle w:val="ConsPlusNonformat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земельный участок относится к земельным участкам, на которые действие градостроительных регламентов не распространяется или для которых градостроительные</w:t>
      </w:r>
      <w:r w:rsidR="00F3730B">
        <w:rPr>
          <w:rFonts w:ascii="Times New Roman" w:hAnsi="Times New Roman" w:cs="Times New Roman"/>
          <w:sz w:val="28"/>
          <w:szCs w:val="28"/>
        </w:rPr>
        <w:t xml:space="preserve"> регламенты не устанавливаются;</w:t>
      </w:r>
    </w:p>
    <w:p w:rsidR="0020237C" w:rsidRDefault="0020237C" w:rsidP="0020237C">
      <w:pPr>
        <w:pStyle w:val="ConsPlusNonformat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территории подготовлена и утверждается (либо утверждена)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документация по планировке территории, не предусматривающая испрашиваемый вид условно разрешенного использования земельного участка или объе</w:t>
      </w:r>
      <w:r w:rsidR="00F3730B">
        <w:rPr>
          <w:rFonts w:ascii="Times New Roman" w:hAnsi="Times New Roman" w:cs="Times New Roman"/>
          <w:sz w:val="28"/>
          <w:szCs w:val="28"/>
        </w:rPr>
        <w:t>кта капитального строительства;</w:t>
      </w:r>
    </w:p>
    <w:p w:rsidR="0020237C" w:rsidRDefault="0020237C" w:rsidP="0020237C">
      <w:pPr>
        <w:pStyle w:val="ConsPlusNonformat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комиссией рекомендовано отказать в предоставлении разрешения на условно разрешенный вид использования в связи с тем, что выявлено негативное воздействие на благоприятные условия жизни, несоблюдение прав и интересов правообладателей смежных земельных участков и расположенных на них объектов недвижимости, иных физических и юридических лиц, установленное в результате проведения</w:t>
      </w:r>
      <w:r w:rsidR="00F3730B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2.7.5. 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2.7.6. </w:t>
      </w:r>
      <w:r>
        <w:rPr>
          <w:rFonts w:ascii="Times New Roman" w:hAnsi="Times New Roman"/>
          <w:bCs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0237C" w:rsidRDefault="0020237C" w:rsidP="0020237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Размер платы, взимаемой с заявителя при предоставлении муниципальной услуги, и способы ее взимания</w:t>
      </w:r>
    </w:p>
    <w:p w:rsidR="0020237C" w:rsidRDefault="0020237C" w:rsidP="002023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2.8.1.Предоставление муниципальной услуги осуществляет бесплатно.</w:t>
      </w:r>
    </w:p>
    <w:p w:rsidR="0020237C" w:rsidRDefault="0020237C" w:rsidP="0020237C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0237C" w:rsidRDefault="0020237C" w:rsidP="0020237C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 Требования к местам предоставления муниципальной услуги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2.9.1. Проектирование и строительство или выбор здания (строения), в котором планируется оказание муниципальной услуги, должно осуществляться с учетом пешеходной доступности для заявителей.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2.9.2. Здание, в котором осуществляется оказание муниципальной услуги, должно быть оборудовано отдельным входом для свободного доступа граждан. </w:t>
      </w:r>
      <w:r>
        <w:rPr>
          <w:rFonts w:ascii="Times New Roman" w:hAnsi="Times New Roman"/>
          <w:bCs/>
          <w:color w:val="000000"/>
          <w:sz w:val="28"/>
          <w:szCs w:val="28"/>
        </w:rPr>
        <w:t>Должны быть созданы условия для обслуживания маломобильных групп населения: помещения должны быть оборудованы пандусами, специальными ограждениями и перилами.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2.9.3. Центральный вход в здание, в котором оказывается муниципальная услуга, должен быть оборудован информационной табличкой (вывеской), содержащей следующую информацию: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органа;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 нахождения;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режим работы.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2.9.4. Вход и выход из помещений оборудуются соответствующими указателями.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2.9.5. Прием заявителей осуществляется в отведенных для этих целей помещениях.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2.9.6. Для удобства заявителей помещения для приема заявителей рекомендуется размещать на нижнем этаже здания (строения)</w:t>
      </w:r>
      <w:r>
        <w:rPr>
          <w:rFonts w:ascii="Times New Roman" w:hAnsi="Times New Roman"/>
          <w:bCs/>
          <w:color w:val="000000"/>
          <w:sz w:val="28"/>
          <w:szCs w:val="28"/>
        </w:rPr>
        <w:t>, с предоставлением доступа в помещение маломобильным группам населения.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2.9.7. Присутственные места включают места для ожидания, информирования и приема заявителей.</w:t>
      </w:r>
    </w:p>
    <w:p w:rsidR="0020237C" w:rsidRDefault="0020237C" w:rsidP="00F3730B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2.9.8.</w:t>
      </w:r>
      <w:r w:rsidR="00F373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Помещения должны соответствовать санитарно-гигиеническим правилам и нормативам и противопожарным требованиям, универсальным для обслуживания всех категорий посетителей.</w:t>
      </w:r>
    </w:p>
    <w:p w:rsidR="0020237C" w:rsidRDefault="0020237C" w:rsidP="00F3730B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информирование и приема получателей муниципальной услуги, обеспечивается в соответствии с законодательством Российской Федерации социальной защите инвалидов.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мету жительства и</w:t>
      </w:r>
      <w:r w:rsidR="00F3730B">
        <w:rPr>
          <w:rFonts w:ascii="Times New Roman" w:hAnsi="Times New Roman"/>
          <w:color w:val="000000"/>
          <w:sz w:val="28"/>
          <w:szCs w:val="28"/>
        </w:rPr>
        <w:t>нвалида и дистанционном режиме.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2.9.9. Присутственные места предоставления услуги должны иметь туалет со свободным доступом к нему заявителей.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2.9.10. В местах ожидания должен быть предусмотрен гардероб либо специальные напольные и (или) настенные вешалки для одежды.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2.9.11. Места для информирования, предназначенные для ознакомления заявителей с информационными материалами, оборудуются: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информационными стендами или информационными терминалами;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стульями и столами (стойками для письма) для возможности оформления документов.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2.9.12. Стенды (вывески), содержащие информацию о процедуре предоставления муниципальной услуги, размещаются в вестибюле.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2.9.13. </w:t>
      </w:r>
      <w:r>
        <w:rPr>
          <w:rFonts w:ascii="Times New Roman" w:hAnsi="Times New Roman"/>
          <w:sz w:val="28"/>
          <w:szCs w:val="28"/>
        </w:rPr>
        <w:t>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2.9.14. Места для ожидания должны соответствовать комфортным условиям для заявителей и оптимальным условиям для работы муниципальных служащих, осуществляющих прием и консультирование граждан.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2.9.15. Места ожидания в очереди на предоставление документов должны быть оборудованы стульями (кресельными секциями) и (или) скамьями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банкетками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 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2.9.16.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2.9.17. Место ожидания должно находиться в холле или ином специа</w:t>
      </w:r>
      <w:r w:rsidR="00F3730B">
        <w:rPr>
          <w:rFonts w:ascii="Times New Roman" w:hAnsi="Times New Roman"/>
          <w:color w:val="000000"/>
          <w:sz w:val="28"/>
          <w:szCs w:val="28"/>
        </w:rPr>
        <w:t>льно приспособленном помещении.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2.9.18.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 услуги.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2.9.19. Кабинет, в котором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осуществляется прием заявителей должен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быть оборудован информационной табличкой (вывеской) с указанием: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номера кабинета;</w:t>
      </w:r>
    </w:p>
    <w:p w:rsidR="0020237C" w:rsidRDefault="0020237C" w:rsidP="00F3730B">
      <w:pPr>
        <w:autoSpaceDE w:val="0"/>
        <w:autoSpaceDN w:val="0"/>
        <w:adjustRightInd w:val="0"/>
        <w:ind w:left="720" w:right="-5" w:hanging="15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фамилии, имени, отчества должностного лица, осуществляющего прием.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2.9.20. Муниципальный служащий, осуществляющий прием, обеспечивается личной идентификационной карточкой и (или) настольной табличкой.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2.9.21. Место для приема посетителя должно быть снабжено стулом, иметь место для письма и раскладки документов.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2.9.22. В целях обеспечения конфиденциальности сведений о заявителе одним муниципальным служащим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 Показатели доступности и качества предоставления муниципальной услуги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доступности и качества предоставления муниципальной услуги и их значения приведены в приложении № 3 к настоящему Административному регламенту. </w:t>
      </w:r>
    </w:p>
    <w:p w:rsidR="0020237C" w:rsidRDefault="0020237C" w:rsidP="0020237C">
      <w:pPr>
        <w:jc w:val="center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 Прочие требования к предоставлению муниципальной услуги</w:t>
      </w:r>
    </w:p>
    <w:p w:rsidR="0020237C" w:rsidRDefault="0020237C" w:rsidP="002023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100E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Форму заявления заявитель может получить в электронном виде на Интернет-ресурсах</w:t>
      </w:r>
      <w:r w:rsidR="00DD100E">
        <w:rPr>
          <w:rFonts w:ascii="Times New Roman" w:hAnsi="Times New Roman"/>
          <w:sz w:val="28"/>
          <w:szCs w:val="28"/>
        </w:rPr>
        <w:t>.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Информация о ходе предоставления услуги, а также о результате предоставления услуги, оказываемой в электронном виде посредством Единого, регионального портала государственных и муниципальных услуг, должна быть доступна заявителю через «Личный кабинет» указанного портала.</w:t>
      </w:r>
    </w:p>
    <w:p w:rsidR="0020237C" w:rsidRPr="00F3730B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2.11.3. При обращении заявителя в МФЦ за получением результата муниципальной услуги МФЦ вправе осуществить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УМС.</w:t>
      </w:r>
    </w:p>
    <w:p w:rsidR="0020237C" w:rsidRDefault="0020237C" w:rsidP="002023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электронной подписью в соответствии с постановлением Правительства Российской Федерации от 25.06.2012 № 634 «О видах электронной </w:t>
      </w:r>
      <w:r>
        <w:rPr>
          <w:rFonts w:ascii="Times New Roman" w:hAnsi="Times New Roman"/>
          <w:sz w:val="28"/>
          <w:szCs w:val="28"/>
        </w:rPr>
        <w:lastRenderedPageBreak/>
        <w:t>подписи, использование которых допускается при обращении за получением государственных и муниципальных услуг»</w:t>
      </w:r>
      <w:r>
        <w:rPr>
          <w:rStyle w:val="afa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0237C" w:rsidRDefault="0020237C" w:rsidP="002023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2.11.5.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органом власти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</w:t>
      </w:r>
      <w:proofErr w:type="gramStart"/>
      <w:r>
        <w:rPr>
          <w:rFonts w:ascii="Times New Roman" w:hAnsi="Times New Roman"/>
          <w:sz w:val="28"/>
          <w:szCs w:val="28"/>
        </w:rPr>
        <w:t>центров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допустимых для совершения указанных действий, определяется 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</w:p>
    <w:p w:rsidR="0020237C" w:rsidRPr="00F3730B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trike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АДМИНИСТРАТИВНЫЕ ПРОЦЕДУРЫ</w:t>
      </w: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Общие положения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приём и регистрация заявления;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заявления, направление межведомственных запросов;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публичных слушаний;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решения о предоставлении муниципальной услуги;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(выдача) результата предоставления муниципальной услуги заявителю.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Последовательность действий при предоставлении муниципальной услуги отражена в блок-схеме (приложение № 4).</w:t>
      </w:r>
    </w:p>
    <w:p w:rsidR="0020237C" w:rsidRDefault="0020237C" w:rsidP="0020237C">
      <w:pPr>
        <w:ind w:right="113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Прием и регистрация заявления </w:t>
      </w: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0237C" w:rsidRDefault="0020237C" w:rsidP="00A2427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Основанием для начала предоставления муниципальной услуги является поступление в УМС заявления по форме согласно приложению № 1 к настоящему Административному регламенту: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доставленного лично заявителем (представителем заявителя);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полученного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почтовой связью;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полученного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электронном виде;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полученного от МФЦ.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ind w:right="-5"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3.2.2. Прием заявления для предоставления муниципальной услуги </w:t>
      </w:r>
      <w:r w:rsidR="00DA7CE7">
        <w:rPr>
          <w:rFonts w:ascii="Times New Roman" w:hAnsi="Times New Roman"/>
          <w:i/>
          <w:sz w:val="28"/>
          <w:szCs w:val="28"/>
        </w:rPr>
        <w:t>УМС</w:t>
      </w:r>
      <w:r>
        <w:rPr>
          <w:rFonts w:ascii="Times New Roman" w:hAnsi="Times New Roman"/>
          <w:i/>
          <w:sz w:val="28"/>
          <w:szCs w:val="28"/>
        </w:rPr>
        <w:t xml:space="preserve"> при личном обращении заявителя (его представителя)</w:t>
      </w:r>
    </w:p>
    <w:p w:rsidR="00DC0744" w:rsidRDefault="00DC0744" w:rsidP="0020237C">
      <w:pPr>
        <w:pStyle w:val="ConsPlusNormal0"/>
        <w:ind w:firstLine="708"/>
        <w:jc w:val="both"/>
        <w:outlineLvl w:val="2"/>
        <w:rPr>
          <w:sz w:val="28"/>
          <w:szCs w:val="28"/>
        </w:rPr>
      </w:pPr>
    </w:p>
    <w:p w:rsidR="0020237C" w:rsidRDefault="0020237C" w:rsidP="0020237C">
      <w:pPr>
        <w:pStyle w:val="ConsPlusNormal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3.2.2.1. Должностное лицо УМС, ответственное за прием документов и регистрацию заявления:</w:t>
      </w:r>
    </w:p>
    <w:p w:rsidR="0020237C" w:rsidRDefault="0020237C" w:rsidP="0020237C">
      <w:pPr>
        <w:pStyle w:val="ConsPlusNormal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устанавливает личность заявителя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20237C" w:rsidRDefault="0020237C" w:rsidP="0020237C">
      <w:pPr>
        <w:pStyle w:val="ConsPlusNormal0"/>
        <w:ind w:firstLine="708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 необходимости заверяет копии предоставляемых документов после сверки их с соответствующими подлинниками (кроме заверенных в установленном порядке) штампом </w:t>
      </w:r>
      <w:r w:rsidR="00DD100E">
        <w:rPr>
          <w:sz w:val="28"/>
          <w:szCs w:val="28"/>
        </w:rPr>
        <w:t>УМС</w:t>
      </w:r>
      <w:r>
        <w:rPr>
          <w:sz w:val="28"/>
          <w:szCs w:val="28"/>
        </w:rPr>
        <w:t xml:space="preserve"> «копия верна», наименованием должности лица, заверившего копию, личной подписью, ее </w:t>
      </w:r>
      <w:r w:rsidR="00F3730B">
        <w:rPr>
          <w:sz w:val="28"/>
          <w:szCs w:val="28"/>
        </w:rPr>
        <w:t>расшифровкой и датой заверения;</w:t>
      </w:r>
      <w:proofErr w:type="gramEnd"/>
    </w:p>
    <w:p w:rsidR="0020237C" w:rsidRDefault="0020237C" w:rsidP="0020237C">
      <w:pPr>
        <w:pStyle w:val="ConsPlusNormal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проверяет правильность заполнения заявления, в случае отсутствия заполненного заявления, предлагает заявителю заполнить заявление по соответствующей форме (приложение № 1) или при необходимости оказывает помощь в заполнении заявления, проверяет</w:t>
      </w:r>
      <w:r w:rsidR="00F3730B">
        <w:rPr>
          <w:sz w:val="28"/>
          <w:szCs w:val="28"/>
        </w:rPr>
        <w:t xml:space="preserve"> точность заполнения заявления;</w:t>
      </w:r>
    </w:p>
    <w:p w:rsidR="0020237C" w:rsidRDefault="0020237C" w:rsidP="0020237C">
      <w:pPr>
        <w:pStyle w:val="ConsPlusNormal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регистрирует поступившее заявление;</w:t>
      </w:r>
    </w:p>
    <w:p w:rsidR="0020237C" w:rsidRDefault="0020237C" w:rsidP="0020237C">
      <w:pPr>
        <w:pStyle w:val="ConsPlusNormal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оформляет в 2-х экземплярах расписку (приложение №</w:t>
      </w:r>
      <w:r w:rsidR="0051010F">
        <w:rPr>
          <w:sz w:val="28"/>
          <w:szCs w:val="28"/>
        </w:rPr>
        <w:t xml:space="preserve"> </w:t>
      </w:r>
      <w:r>
        <w:rPr>
          <w:sz w:val="28"/>
          <w:szCs w:val="28"/>
        </w:rPr>
        <w:t>2) в приеме документов, один экземпляр передает заявителю</w:t>
      </w:r>
      <w:r w:rsidR="0051010F">
        <w:rPr>
          <w:sz w:val="28"/>
          <w:szCs w:val="28"/>
        </w:rPr>
        <w:t>, второй приобщает к заявлению;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административных действий - 20 минут.</w:t>
      </w:r>
    </w:p>
    <w:p w:rsidR="0020237C" w:rsidRDefault="0020237C" w:rsidP="0020237C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3.2.2.2. Должностное лицо УМС, ответственное за прием документов и регистрацию заявления, в день приема заявления от заявителя передает принятое и зарегистрированное заявление начальнику УМС,</w:t>
      </w:r>
      <w:r>
        <w:t xml:space="preserve"> </w:t>
      </w:r>
      <w:r>
        <w:rPr>
          <w:sz w:val="28"/>
          <w:szCs w:val="28"/>
        </w:rPr>
        <w:t>одновременно являющемуся членом Комиссии (далее начальник – член Комиссии), или лицу, его замещающему.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3.2.3. Прием заявления для предоставления муниципальной услуги в МФЦ при личном обращении заявителя (представителя заявителя)</w:t>
      </w:r>
    </w:p>
    <w:p w:rsidR="0020237C" w:rsidRDefault="0020237C" w:rsidP="002023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3.2.3.1. </w:t>
      </w:r>
      <w:r>
        <w:rPr>
          <w:rFonts w:ascii="Times New Roman" w:hAnsi="Times New Roman"/>
          <w:color w:val="000000"/>
          <w:sz w:val="28"/>
          <w:szCs w:val="28"/>
        </w:rPr>
        <w:t>Специалист МФЦ осуществляет действия в соответствии с Порядком участия МФЦ в предоставлении муниципальной услуги, в том числе: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3730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30B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станавливает личность Заявителя (его представителя) путем проверки документа, удостоверяющего личность;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3730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30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роверяет наличие у Заявителя комплекта требуемых документов;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3730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30B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егистрирует обращение Заявителя в установленном порядке;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3730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30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роверяет соответствие копий документов предоставленным оригиналам и заверяет их;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F3730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30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ыдает Заявителю расписку о приеме документов;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3730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30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ередает документы, принятые от заявителя (заявителей) для получения муниципальной услуги, в том числе второй экземпляр расписки о приеме документов, по защищенному каналу связи или специалисту МФЦ, ответственному за передачу документов в УМС.</w:t>
      </w:r>
    </w:p>
    <w:p w:rsidR="0020237C" w:rsidRDefault="0020237C" w:rsidP="00F3730B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Максимальный срок выполнения действий - 20 минут.</w:t>
      </w:r>
    </w:p>
    <w:p w:rsidR="0020237C" w:rsidRDefault="0020237C" w:rsidP="00F3730B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3.2.3.3. Специалист МФЦ, ответственный за передачу документов в </w:t>
      </w:r>
      <w:r w:rsidR="00DD100E">
        <w:rPr>
          <w:rFonts w:ascii="Times New Roman" w:hAnsi="Times New Roman"/>
          <w:sz w:val="28"/>
          <w:szCs w:val="28"/>
        </w:rPr>
        <w:t>УМС</w:t>
      </w:r>
      <w:r>
        <w:rPr>
          <w:rFonts w:ascii="Times New Roman" w:hAnsi="Times New Roman"/>
          <w:sz w:val="28"/>
          <w:szCs w:val="28"/>
        </w:rPr>
        <w:t xml:space="preserve">, в течение 1 рабочего дня передает полученные документы должностному лицу </w:t>
      </w:r>
      <w:r w:rsidR="00DD100E">
        <w:rPr>
          <w:rFonts w:ascii="Times New Roman" w:hAnsi="Times New Roman"/>
          <w:sz w:val="28"/>
          <w:szCs w:val="28"/>
        </w:rPr>
        <w:t>УМС</w:t>
      </w:r>
      <w:r>
        <w:rPr>
          <w:rFonts w:ascii="Times New Roman" w:hAnsi="Times New Roman"/>
          <w:sz w:val="28"/>
          <w:szCs w:val="28"/>
        </w:rPr>
        <w:t xml:space="preserve"> отве</w:t>
      </w:r>
      <w:r w:rsidR="00F3730B">
        <w:rPr>
          <w:rFonts w:ascii="Times New Roman" w:hAnsi="Times New Roman"/>
          <w:sz w:val="28"/>
          <w:szCs w:val="28"/>
        </w:rPr>
        <w:t>тственному за делопроизводство.</w:t>
      </w:r>
    </w:p>
    <w:p w:rsidR="0020237C" w:rsidRDefault="0020237C" w:rsidP="002023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tabs>
          <w:tab w:val="num" w:pos="0"/>
        </w:tabs>
        <w:autoSpaceDE w:val="0"/>
        <w:autoSpaceDN w:val="0"/>
        <w:adjustRightInd w:val="0"/>
        <w:ind w:right="-5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Прием документов для предоставления муниципальной услуги,</w:t>
      </w:r>
    </w:p>
    <w:p w:rsidR="0020237C" w:rsidRDefault="0020237C" w:rsidP="0020237C">
      <w:pPr>
        <w:tabs>
          <w:tab w:val="num" w:pos="0"/>
        </w:tabs>
        <w:autoSpaceDE w:val="0"/>
        <w:autoSpaceDN w:val="0"/>
        <w:adjustRightInd w:val="0"/>
        <w:ind w:right="-5"/>
        <w:jc w:val="center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поступивших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посредством почтовой (факсимильной) связи либо от МФЦ</w:t>
      </w:r>
    </w:p>
    <w:p w:rsidR="0020237C" w:rsidRDefault="0020237C" w:rsidP="0020237C">
      <w:pPr>
        <w:tabs>
          <w:tab w:val="num" w:pos="0"/>
        </w:tabs>
        <w:autoSpaceDE w:val="0"/>
        <w:autoSpaceDN w:val="0"/>
        <w:adjustRightInd w:val="0"/>
        <w:ind w:right="-5"/>
        <w:rPr>
          <w:rFonts w:ascii="Times New Roman" w:hAnsi="Times New Roman"/>
          <w:color w:val="000000"/>
          <w:sz w:val="28"/>
          <w:szCs w:val="28"/>
        </w:rPr>
      </w:pPr>
    </w:p>
    <w:p w:rsidR="0020237C" w:rsidRDefault="0020237C" w:rsidP="00F3730B">
      <w:pPr>
        <w:tabs>
          <w:tab w:val="num" w:pos="0"/>
        </w:tabs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3.2.4.1. В день поступления заявления и документов, направленных по почте, либо полученных от МФЦ должностное лицо УМС, ответственное за делопроизводство, регистрирует поступившее заявление и приложенные к нему документы в базе данных автоматизированной системы электронного документооборота УМС.</w:t>
      </w:r>
    </w:p>
    <w:p w:rsidR="0020237C" w:rsidRDefault="0020237C" w:rsidP="00F3730B">
      <w:pPr>
        <w:tabs>
          <w:tab w:val="num" w:pos="0"/>
        </w:tabs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исполнения административных действий – 1 рабочий день со дня поступления документов.</w:t>
      </w:r>
    </w:p>
    <w:p w:rsidR="0020237C" w:rsidRDefault="0020237C" w:rsidP="00F3730B">
      <w:pPr>
        <w:tabs>
          <w:tab w:val="num" w:pos="0"/>
        </w:tabs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Должностное лицо УМС, ответственное за делопроизводство, ставит на заявлении отметку с указанием номера и даты входящего документа и передает его с приложенными документами начальнику УМС либо лицу, его замещающему, для резолюции.</w:t>
      </w:r>
    </w:p>
    <w:p w:rsidR="0020237C" w:rsidRDefault="0020237C" w:rsidP="0020237C">
      <w:pPr>
        <w:tabs>
          <w:tab w:val="num" w:pos="0"/>
        </w:tabs>
        <w:autoSpaceDE w:val="0"/>
        <w:autoSpaceDN w:val="0"/>
        <w:adjustRightInd w:val="0"/>
        <w:ind w:right="-5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0237C" w:rsidRDefault="0020237C" w:rsidP="0020237C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3.2.5.Прием и регистрация заявления в электронном виде</w:t>
      </w:r>
    </w:p>
    <w:p w:rsidR="0020237C" w:rsidRDefault="0020237C" w:rsidP="0020237C">
      <w:pPr>
        <w:tabs>
          <w:tab w:val="num" w:pos="0"/>
        </w:tabs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3.2.5.1. При поступлении в УМС заявления в электронном виде, должностное лицо, ответственное за прием документов в электронном виде:</w:t>
      </w:r>
    </w:p>
    <w:p w:rsidR="0020237C" w:rsidRDefault="0020237C" w:rsidP="0020237C">
      <w:pPr>
        <w:autoSpaceDE w:val="0"/>
        <w:autoSpaceDN w:val="0"/>
        <w:adjustRightInd w:val="0"/>
        <w:spacing w:line="276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проверяет наличие оснований для отказа в приеме к рассмотрению заявления за получением услуги в электронном виде;</w:t>
      </w:r>
    </w:p>
    <w:p w:rsidR="0020237C" w:rsidRDefault="00F3730B" w:rsidP="0020237C">
      <w:pPr>
        <w:autoSpaceDE w:val="0"/>
        <w:autoSpaceDN w:val="0"/>
        <w:adjustRightInd w:val="0"/>
        <w:spacing w:line="276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наличии оснований,</w:t>
      </w:r>
      <w:r w:rsidR="0020237C">
        <w:rPr>
          <w:rFonts w:ascii="Times New Roman" w:hAnsi="Times New Roman"/>
          <w:sz w:val="28"/>
          <w:szCs w:val="28"/>
        </w:rPr>
        <w:t xml:space="preserve"> указанных в пункте 2.7.2 настоящего Административного регламента:</w:t>
      </w:r>
    </w:p>
    <w:p w:rsidR="0020237C" w:rsidRDefault="00F3730B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237C">
        <w:rPr>
          <w:rFonts w:ascii="Times New Roman" w:hAnsi="Times New Roman"/>
          <w:sz w:val="28"/>
          <w:szCs w:val="28"/>
        </w:rPr>
        <w:t xml:space="preserve"> формирует уведомление об отказе в приеме заявления (далее - уведомление) с указанием причин отказа;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 усиленной квалифицированной электронной подписью и отправляет уведомление заявителю;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распечатывает (при необходимости) предоставленные документы и уведомление и </w:t>
      </w:r>
      <w:r w:rsidR="00F3730B">
        <w:rPr>
          <w:rFonts w:ascii="Times New Roman" w:hAnsi="Times New Roman"/>
          <w:sz w:val="28"/>
          <w:szCs w:val="28"/>
        </w:rPr>
        <w:t>приобщает их к материалам дела.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 отсутствии оснований для отказа, указанных в пункте 2.7.2 настоящего Административного регламента: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регистрирует заявление;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формирует расписку о получении заявления, подписывает усиленной квалифицированной электронной подписью,  отправляет расписку заявителю</w:t>
      </w:r>
      <w:r>
        <w:rPr>
          <w:rFonts w:ascii="Times New Roman" w:hAnsi="Times New Roman"/>
          <w:sz w:val="28"/>
          <w:szCs w:val="28"/>
        </w:rPr>
        <w:t>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распечатывает расписку и заявление и передает руководителю – члену Комиссии, либо лицу, его замещающему, для определения должностного лица, ответственного за предоставление муниципальной услуги.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административных действий - в день поступления заявления.</w:t>
      </w:r>
    </w:p>
    <w:p w:rsidR="0020237C" w:rsidRDefault="0020237C" w:rsidP="0020237C">
      <w:pPr>
        <w:rPr>
          <w:rFonts w:ascii="Times New Roman" w:hAnsi="Times New Roman"/>
          <w:strike/>
          <w:sz w:val="28"/>
          <w:szCs w:val="28"/>
        </w:rPr>
      </w:pPr>
    </w:p>
    <w:p w:rsidR="0020237C" w:rsidRDefault="0020237C" w:rsidP="0020237C">
      <w:pPr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Рассмотрение заявления, направление межведомственных запросов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поступление начальнику – члену Комиссии, либо лицу, его замещающему, зарегистрированного заявления.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3.3.2. Начальник – член Комиссии, либо лицо, его замещающее, в течение 1 рабочего дня, со дня поступления заявления, рассматривает поступившие заявление, проставляет резолюцию и передает должностному лицу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УМС, ответственному за предоставление муниципальной услуги.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Должностное лицо УМС, ответственное за предоставление муниципальной услуги, в течение 30 рабочих дней, со дня поступления заявления от начальника – члена Комиссии либо лица, его замещающего:</w:t>
      </w:r>
    </w:p>
    <w:p w:rsidR="0020237C" w:rsidRDefault="0020237C" w:rsidP="0020237C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вносит запись в Книгу регистрации заявлений, в соответствии с датой поступления заявления в УМС;</w:t>
      </w:r>
    </w:p>
    <w:p w:rsidR="0020237C" w:rsidRDefault="0020237C" w:rsidP="0020237C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необходимости уточняет у заявителя по телефону, указанному в заявлении или электронной почте, сведения, указанные в заявлении;</w:t>
      </w:r>
    </w:p>
    <w:p w:rsidR="0020237C" w:rsidRDefault="0020237C" w:rsidP="0020237C">
      <w:pPr>
        <w:tabs>
          <w:tab w:val="left" w:pos="16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подготавливает межведомственные запросы, в том числе с использованием средств обеспечения межведомственного электронного взаимодействия и направляет в органы и организации в соответствии с пунктом 2.2.3 настоящего Административного регламента, для получения документов (сведений), необходимых для оказания услуги.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ind w:right="-5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Организация и проведение публичных слушаний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0237C" w:rsidRDefault="0020237C" w:rsidP="0020237C">
      <w:pPr>
        <w:widowControl w:val="0"/>
        <w:tabs>
          <w:tab w:val="left" w:pos="851"/>
        </w:tabs>
        <w:suppressAutoHyphens/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3.4.1. Основанием для начала административной процедуры,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eastAsia="Calibri" w:hAnsi="Times New Roman"/>
          <w:sz w:val="28"/>
          <w:szCs w:val="28"/>
          <w:lang w:eastAsia="ar-SA"/>
        </w:rPr>
        <w:t>поступление в</w:t>
      </w:r>
      <w:r>
        <w:rPr>
          <w:rFonts w:ascii="Times New Roman" w:hAnsi="Times New Roman"/>
          <w:sz w:val="28"/>
          <w:szCs w:val="28"/>
        </w:rPr>
        <w:t xml:space="preserve"> УМС, </w:t>
      </w:r>
      <w:r>
        <w:rPr>
          <w:rFonts w:ascii="Times New Roman" w:eastAsia="Calibri" w:hAnsi="Times New Roman"/>
          <w:sz w:val="28"/>
          <w:szCs w:val="28"/>
          <w:lang w:eastAsia="ar-SA"/>
        </w:rPr>
        <w:t>ответов на межведомственные запросы, указанных в подпункте 2 пункта 3.3.3 настоящего Административного регламента, либо окончание срока поступления ответов на межведомственные запросы</w:t>
      </w:r>
      <w:r>
        <w:rPr>
          <w:rFonts w:ascii="Times New Roman" w:hAnsi="Times New Roman"/>
          <w:sz w:val="28"/>
          <w:szCs w:val="28"/>
        </w:rPr>
        <w:t>.</w:t>
      </w:r>
    </w:p>
    <w:p w:rsidR="0020237C" w:rsidRDefault="0020237C" w:rsidP="0020237C">
      <w:pPr>
        <w:widowControl w:val="0"/>
        <w:tabs>
          <w:tab w:val="left" w:pos="851"/>
        </w:tabs>
        <w:suppressAutoHyphens/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Должностное лицо УМС, ответственное за предоставление муниципальной услуги, в течение 20 рабочих дней, со дня наступления обстоятельств, </w:t>
      </w:r>
      <w:r>
        <w:rPr>
          <w:rFonts w:ascii="Times New Roman" w:eastAsia="Calibri" w:hAnsi="Times New Roman"/>
          <w:sz w:val="28"/>
          <w:szCs w:val="28"/>
          <w:lang w:eastAsia="ar-SA"/>
        </w:rPr>
        <w:t>указанных в пункте 3.4.1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: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полученные документы;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общий пакет документов, необходимый для оказания услуги;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организовывает заседание Комиссии;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Комиссия не позднее чем через 10 рабочих дней со дня поступления заявления заинтересованного лица о предоставлении разрешения на условно разрешенный вид использования (изменения вида разрешенного использования):</w:t>
      </w:r>
    </w:p>
    <w:p w:rsidR="0020237C" w:rsidRDefault="0020237C" w:rsidP="0020237C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заявление и приложенные к нему документы в соответствии с регламентом работы Комиссии и с положениями Правил землепользования и </w:t>
      </w:r>
      <w:proofErr w:type="gramStart"/>
      <w:r>
        <w:rPr>
          <w:sz w:val="28"/>
          <w:szCs w:val="28"/>
        </w:rPr>
        <w:t>застройки</w:t>
      </w:r>
      <w:proofErr w:type="gramEnd"/>
      <w:r>
        <w:rPr>
          <w:sz w:val="28"/>
          <w:szCs w:val="28"/>
        </w:rPr>
        <w:t xml:space="preserve"> ЗАТО Александровск;</w:t>
      </w:r>
    </w:p>
    <w:p w:rsidR="0020237C" w:rsidRDefault="0020237C" w:rsidP="0020237C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проведении публичных слушаний с определением примерной даты, времени и места проведения таких слушаний </w:t>
      </w:r>
      <w:r>
        <w:rPr>
          <w:rStyle w:val="afa"/>
          <w:sz w:val="28"/>
          <w:szCs w:val="28"/>
        </w:rPr>
        <w:footnoteReference w:id="14"/>
      </w:r>
      <w:r>
        <w:rPr>
          <w:sz w:val="28"/>
          <w:szCs w:val="28"/>
        </w:rPr>
        <w:t>;</w:t>
      </w:r>
    </w:p>
    <w:p w:rsidR="0020237C" w:rsidRDefault="0020237C" w:rsidP="0020237C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направляет сообщения о проведении публичных слушаний по вопросу предоставления разрешения на условно разрешенный вид использования (изменения вида разрешенного использования) правообладателям земельных участков, имеющих общие границы с земельным участком, применительно к </w:t>
      </w:r>
      <w:r>
        <w:rPr>
          <w:sz w:val="28"/>
          <w:szCs w:val="28"/>
        </w:rPr>
        <w:lastRenderedPageBreak/>
        <w:t>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>
        <w:rPr>
          <w:sz w:val="28"/>
          <w:szCs w:val="28"/>
        </w:rPr>
        <w:t xml:space="preserve"> капитального строительства, применительно к которому запрашивается данное разрешение.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3.4.8. Комиссия по окончанию публичных слушаний, в сроки, установленные утвержденным Положением о порядке организации и проведения публичных слушаний:</w:t>
      </w:r>
    </w:p>
    <w:p w:rsidR="0020237C" w:rsidRDefault="0020237C" w:rsidP="0020237C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заключение о результатах публичных слушаний по вопросу о предоставлении разрешения на условно разрешенный вид использования (далее – заключение) с учетом предложений и замечаний участников публичных слушаний;</w:t>
      </w:r>
    </w:p>
    <w:p w:rsidR="0020237C" w:rsidRDefault="0020237C" w:rsidP="0020237C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публикацию заключения в порядке, установленном для официального опубликования муниципальных правовых актов, иной официальной информации и размещает заключение на официальном </w:t>
      </w:r>
      <w:proofErr w:type="gramStart"/>
      <w:r>
        <w:rPr>
          <w:sz w:val="28"/>
          <w:szCs w:val="28"/>
        </w:rPr>
        <w:t>интернет-сайте</w:t>
      </w:r>
      <w:proofErr w:type="gramEnd"/>
      <w:r>
        <w:rPr>
          <w:sz w:val="28"/>
          <w:szCs w:val="28"/>
        </w:rPr>
        <w:t xml:space="preserve"> ЗАТО Александровск;</w:t>
      </w:r>
    </w:p>
    <w:p w:rsidR="0020237C" w:rsidRDefault="0020237C" w:rsidP="0020237C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заключения, осуществляет подготовку рекомендаций о предоставлении разрешения на условно разрешенный вид использования (или изменения вида разрешенного использования) или об отказе в предоставлении такого разрешения с указанием причин принятого решения и направляет их главе </w:t>
      </w:r>
      <w:proofErr w:type="gramStart"/>
      <w:r w:rsidR="00F3730B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ЗАТО Александровск.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ind w:right="-5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Принятие решения о предоставлении муниципальной услуги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является направление Комиссией рекомендаций о предоставлении разрешения на условно разрешенный вид использования (или изменения вида разрешенного использования) или об отказе в предоставлении такого разрешения с указанием причин принятого решения (далее – рекомендации) главе </w:t>
      </w:r>
      <w:proofErr w:type="gramStart"/>
      <w:r w:rsidR="00F373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="00F3730B">
        <w:rPr>
          <w:rFonts w:ascii="Times New Roman" w:hAnsi="Times New Roman"/>
          <w:sz w:val="28"/>
          <w:szCs w:val="28"/>
        </w:rPr>
        <w:t>министрации</w:t>
      </w:r>
      <w:proofErr w:type="gramEnd"/>
      <w:r w:rsidR="00F3730B">
        <w:rPr>
          <w:rFonts w:ascii="Times New Roman" w:hAnsi="Times New Roman"/>
          <w:sz w:val="28"/>
          <w:szCs w:val="28"/>
        </w:rPr>
        <w:t xml:space="preserve"> ЗАТО Александровск.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На основании рекомендаций, </w:t>
      </w:r>
      <w:r w:rsidR="00F3730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Александровск, в течение 3-х дней со дня поступления указанных рекомендаций, принимает решение о предоставлении разрешения на условно разрешенный вид использования или об отказе в предоставлении такого разрешения, и дает указание начальнику УМС либо лицу, его замещающему о подготовке проекта постановления </w:t>
      </w:r>
      <w:r w:rsidR="00F373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ЗАТО Александровск по принятому решению.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Подготовка и утверждение постановления </w:t>
      </w:r>
      <w:proofErr w:type="gramStart"/>
      <w:r w:rsidR="00F373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 осуществляется в установленном порядке.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Должностное лицо УМС, ответственное за предоставление муниципальной услуги, в течение 1 рабочего дня со дня подписания постановления главой </w:t>
      </w:r>
      <w:proofErr w:type="gramStart"/>
      <w:r w:rsidR="00F373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Александровск, обеспечивает опубликование постановления в порядке, установленном для официального опубликования муниципальных правовых актов, иной официальной информации и размещает на официальном интернет - сайте ЗАТО Александровск.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ind w:right="-5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 Н</w:t>
      </w:r>
      <w:r w:rsidR="000F4339">
        <w:rPr>
          <w:rFonts w:ascii="Times New Roman" w:hAnsi="Times New Roman"/>
          <w:b/>
          <w:sz w:val="28"/>
          <w:szCs w:val="28"/>
        </w:rPr>
        <w:t xml:space="preserve">аправление (выдача) результата </w:t>
      </w: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 заявителю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center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 Основанием для начала административной процедуры является получение должностным лицом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УМС, ответственным за предоставление муниципальной услуги, подписанного постановления главы </w:t>
      </w:r>
      <w:proofErr w:type="gramStart"/>
      <w:r w:rsidR="00F373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УМС, ответственное за предоставление муниципальной услуги, осуществляет следующие административные действия: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 если в заявлении было указано на направление результата в форме электронного документа: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переводит постановление в электронный вид;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 постановление усиленной квалифицированной электронной цифровой подписью УМС;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направляет подписанный документ заявителю (его представителю) с использованием информационно-телекоммуникационных сетей общего пользования, в том числе единого портала, регионального порталов.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приобщает постановление к материалам дела.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если в заявлении было указано на личное получение результата предоставления муниципальной услуг</w:t>
      </w:r>
      <w:r w:rsidR="00F3730B">
        <w:rPr>
          <w:rFonts w:ascii="Times New Roman" w:hAnsi="Times New Roman"/>
          <w:sz w:val="28"/>
          <w:szCs w:val="28"/>
        </w:rPr>
        <w:t>и: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уведомляет заявителя (его представителя) по телефону, указанному в заявлении о необходимости получения постановления;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изготавливает </w:t>
      </w:r>
      <w:r w:rsidR="00F3730B">
        <w:rPr>
          <w:rFonts w:ascii="Times New Roman" w:hAnsi="Times New Roman"/>
          <w:sz w:val="28"/>
          <w:szCs w:val="28"/>
        </w:rPr>
        <w:t>заверенную копию постановления;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день явки заявителя (его представителя), устанавливает его личность, путем проверки документа, удостоверяющего личность (полномочия представителя);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передает ему заверенную копию постановления под расписку;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постановления приобщает к материалам дела.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 наличии в заявлении указания о направлении результата предоставления муниципальной услуги по почте: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изготавливает заверенную копию постановления;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направляет (организует отправку) заверенной копии постановления заказным письмом с уведомлением о вручении по </w:t>
      </w:r>
      <w:r w:rsidR="00F3730B">
        <w:rPr>
          <w:rFonts w:ascii="Times New Roman" w:hAnsi="Times New Roman"/>
          <w:sz w:val="28"/>
          <w:szCs w:val="28"/>
        </w:rPr>
        <w:t>адресу, указанному в заявлении;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постановления приобщает к материалам дела.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 наличии в заявлении указания о выдаче уведомления через МФЦ по месту подачи заявления: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изготавливает заверенную копию постановления;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передает заверенную копию постановления под расписку специалисту МФЦ, ответственному за передачу документов;</w:t>
      </w:r>
    </w:p>
    <w:p w:rsidR="0020237C" w:rsidRDefault="0020237C" w:rsidP="00202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постановления приобщает к материалам дела.</w:t>
      </w:r>
    </w:p>
    <w:p w:rsidR="0020237C" w:rsidRDefault="0020237C" w:rsidP="0020237C">
      <w:pPr>
        <w:tabs>
          <w:tab w:val="num" w:pos="0"/>
        </w:tabs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административных действий – 2 рабочих дня, со</w:t>
      </w:r>
      <w:r w:rsidR="00F3730B">
        <w:rPr>
          <w:rFonts w:ascii="Times New Roman" w:hAnsi="Times New Roman"/>
          <w:sz w:val="28"/>
          <w:szCs w:val="28"/>
        </w:rPr>
        <w:t xml:space="preserve"> дня подписания постановления.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Специалист МФЦ в день личного обращения гражданина:</w:t>
      </w:r>
    </w:p>
    <w:p w:rsidR="0020237C" w:rsidRDefault="00F3730B" w:rsidP="00F3730B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20237C">
        <w:rPr>
          <w:rFonts w:ascii="Times New Roman" w:hAnsi="Times New Roman"/>
          <w:sz w:val="28"/>
          <w:szCs w:val="28"/>
        </w:rPr>
        <w:t>устанавливает личность заявителя (его представителя), путем проверки документа удостоверяющего личность и (или) подтверждающего полномочия представителя заявителя;</w:t>
      </w:r>
    </w:p>
    <w:p w:rsidR="0020237C" w:rsidRDefault="00F3730B" w:rsidP="00F3730B">
      <w:pPr>
        <w:tabs>
          <w:tab w:val="left" w:pos="0"/>
        </w:tabs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0237C">
        <w:rPr>
          <w:rFonts w:ascii="Times New Roman" w:hAnsi="Times New Roman"/>
          <w:sz w:val="28"/>
          <w:szCs w:val="28"/>
        </w:rPr>
        <w:t>выдает заявителю (его представителю) постановление под расписку.</w:t>
      </w:r>
    </w:p>
    <w:p w:rsidR="0020237C" w:rsidRDefault="0020237C" w:rsidP="0020237C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административных действий – 15 минут.</w: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0237C" w:rsidRDefault="0020237C" w:rsidP="0020237C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ФОРМЫ </w:t>
      </w:r>
      <w:proofErr w:type="gramStart"/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20237C" w:rsidRDefault="0020237C" w:rsidP="0020237C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ind w:firstLine="708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4.1</w:t>
      </w:r>
      <w:r w:rsidR="000F4339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а также за принятием решений отв</w:t>
      </w:r>
      <w:r w:rsidR="000F4339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етственными должностными лицами</w:t>
      </w:r>
    </w:p>
    <w:p w:rsidR="0020237C" w:rsidRDefault="0020237C" w:rsidP="0020237C">
      <w:pPr>
        <w:autoSpaceDE w:val="0"/>
        <w:autoSpaceDN w:val="0"/>
        <w:adjustRightInd w:val="0"/>
        <w:ind w:firstLine="708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20237C" w:rsidRDefault="0020237C" w:rsidP="0020237C">
      <w:pPr>
        <w:pStyle w:val="Default"/>
        <w:ind w:firstLine="708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 xml:space="preserve">4.1.1. Текущий </w:t>
      </w:r>
      <w:proofErr w:type="gramStart"/>
      <w:r>
        <w:rPr>
          <w:rFonts w:eastAsia="TimesNewRomanPSMT"/>
          <w:bCs/>
          <w:sz w:val="28"/>
          <w:szCs w:val="28"/>
        </w:rPr>
        <w:t>контроль за</w:t>
      </w:r>
      <w:proofErr w:type="gramEnd"/>
      <w:r>
        <w:rPr>
          <w:rFonts w:eastAsia="TimesNewRomanPSMT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соблюдением последовательности действий и сроков, определенных административным регламентом, осуществляет </w:t>
      </w:r>
      <w:r w:rsidR="00DD100E">
        <w:rPr>
          <w:rFonts w:eastAsia="TimesNewRomanPSMT"/>
          <w:bCs/>
          <w:sz w:val="28"/>
          <w:szCs w:val="28"/>
        </w:rPr>
        <w:t>начальник</w:t>
      </w:r>
      <w:r w:rsidR="000F4339">
        <w:rPr>
          <w:rFonts w:eastAsia="TimesNewRomanPSMT"/>
          <w:bCs/>
          <w:sz w:val="28"/>
          <w:szCs w:val="28"/>
        </w:rPr>
        <w:t xml:space="preserve"> УМС.</w:t>
      </w:r>
    </w:p>
    <w:p w:rsidR="0020237C" w:rsidRDefault="0020237C" w:rsidP="0020237C">
      <w:pPr>
        <w:pStyle w:val="Default"/>
        <w:ind w:firstLine="851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 xml:space="preserve">4.1.2. </w:t>
      </w:r>
      <w:proofErr w:type="gramStart"/>
      <w:r>
        <w:rPr>
          <w:rFonts w:eastAsia="TimesNewRomanPSMT"/>
          <w:bCs/>
          <w:sz w:val="28"/>
          <w:szCs w:val="28"/>
        </w:rPr>
        <w:t>Контроль за</w:t>
      </w:r>
      <w:proofErr w:type="gramEnd"/>
      <w:r>
        <w:rPr>
          <w:rFonts w:eastAsia="TimesNewRomanPSMT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</w:t>
      </w:r>
      <w:r w:rsidR="000F4339">
        <w:rPr>
          <w:rFonts w:eastAsia="TimesNewRomanPSMT"/>
          <w:bCs/>
          <w:sz w:val="28"/>
          <w:szCs w:val="28"/>
        </w:rPr>
        <w:t xml:space="preserve"> (бездействие) должностных лиц.</w:t>
      </w:r>
    </w:p>
    <w:p w:rsidR="0020237C" w:rsidRDefault="0020237C" w:rsidP="002023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4.1.3. Руководством МФЦ либо по его поручению уполномоченными работниками МФЦ осуществляется внутренний контроль путем проведения проверок соблюдения и исполнения должностными лицами МФЦ положений административного регламента, иных нормативных актов.</w:t>
      </w:r>
    </w:p>
    <w:p w:rsidR="0020237C" w:rsidRDefault="0020237C" w:rsidP="002023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4.2.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в том числе порядок и формы </w:t>
      </w:r>
      <w:proofErr w:type="gramStart"/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 полнотой и качеством пред</w:t>
      </w:r>
      <w:r w:rsidR="000F4339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оставления муниципальной услуги</w:t>
      </w: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20237C" w:rsidRDefault="0020237C" w:rsidP="0020237C">
      <w:pPr>
        <w:pStyle w:val="Default"/>
        <w:ind w:firstLine="708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УМС)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 </w:t>
      </w:r>
    </w:p>
    <w:p w:rsidR="0020237C" w:rsidRDefault="0020237C" w:rsidP="0020237C">
      <w:pPr>
        <w:pStyle w:val="Default"/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>4.2.2. Проверки могут проводиться по обращениям Заявителей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</w:t>
      </w:r>
      <w:r w:rsidR="000F4339">
        <w:rPr>
          <w:rFonts w:eastAsia="TimesNewRomanPSMT"/>
          <w:bCs/>
          <w:sz w:val="28"/>
          <w:szCs w:val="28"/>
        </w:rPr>
        <w:t>я административных регламентов.</w:t>
      </w:r>
    </w:p>
    <w:p w:rsidR="0020237C" w:rsidRDefault="000F4339" w:rsidP="0020237C">
      <w:pPr>
        <w:pStyle w:val="Default"/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lastRenderedPageBreak/>
        <w:t>В ходе проверок:</w:t>
      </w:r>
    </w:p>
    <w:p w:rsidR="0020237C" w:rsidRDefault="0020237C" w:rsidP="0020237C">
      <w:pPr>
        <w:pStyle w:val="Default"/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>- проверяется соблюдение сроков и последовательности исполн</w:t>
      </w:r>
      <w:r w:rsidR="000F4339">
        <w:rPr>
          <w:rFonts w:eastAsia="TimesNewRomanPSMT"/>
          <w:bCs/>
          <w:sz w:val="28"/>
          <w:szCs w:val="28"/>
        </w:rPr>
        <w:t>ения административных процедур;</w:t>
      </w:r>
    </w:p>
    <w:p w:rsidR="0020237C" w:rsidRDefault="0020237C" w:rsidP="0020237C">
      <w:pPr>
        <w:pStyle w:val="Default"/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>- выявляются нарушения прав Заявителей, недостатки, допущенные в ходе пред</w:t>
      </w:r>
      <w:r w:rsidR="000F4339">
        <w:rPr>
          <w:rFonts w:eastAsia="TimesNewRomanPSMT"/>
          <w:bCs/>
          <w:sz w:val="28"/>
          <w:szCs w:val="28"/>
        </w:rPr>
        <w:t>оставления муниципальных услуг.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4.2.3. По результатам проведенных проверок, оформленным документально в установленном порядке, в случае выявления нарушений прав Заявителей</w:t>
      </w:r>
      <w:r w:rsidR="00DA7CE7">
        <w:rPr>
          <w:rFonts w:ascii="Times New Roman" w:eastAsia="TimesNewRomanPSMT" w:hAnsi="Times New Roman"/>
          <w:bCs/>
          <w:color w:val="000000"/>
          <w:sz w:val="28"/>
          <w:szCs w:val="28"/>
        </w:rPr>
        <w:t>,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D47D74">
        <w:rPr>
          <w:rFonts w:ascii="Times New Roman" w:eastAsia="TimesNewRomanPSMT" w:hAnsi="Times New Roman"/>
          <w:bCs/>
          <w:color w:val="000000"/>
          <w:sz w:val="28"/>
          <w:szCs w:val="28"/>
        </w:rPr>
        <w:t>начальник УМС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вопрос о привлечении виновных лиц к дисц</w:t>
      </w:r>
      <w:r w:rsidR="000F4339">
        <w:rPr>
          <w:rFonts w:ascii="Times New Roman" w:eastAsia="TimesNewRomanPSMT" w:hAnsi="Times New Roman"/>
          <w:bCs/>
          <w:color w:val="000000"/>
          <w:sz w:val="28"/>
          <w:szCs w:val="28"/>
        </w:rPr>
        <w:t>иплинарной ответственности.</w:t>
      </w:r>
    </w:p>
    <w:p w:rsidR="0020237C" w:rsidRDefault="0020237C" w:rsidP="0020237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4.3.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Ответственность должностных лиц за решения и действия 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бездействие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),</w:t>
      </w:r>
      <w:r w:rsidR="00D47D74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принимаемые 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осуществляемые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)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в ходе предоставления муниципальной услуги</w:t>
      </w: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20237C" w:rsidRDefault="0020237C" w:rsidP="0020237C">
      <w:pPr>
        <w:pStyle w:val="Default"/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</w:t>
      </w:r>
      <w:r w:rsidR="000F4339">
        <w:rPr>
          <w:rFonts w:eastAsia="TimesNewRomanPSMT"/>
          <w:bCs/>
          <w:sz w:val="28"/>
          <w:szCs w:val="28"/>
        </w:rPr>
        <w:t>ставление муниципальной услуги.</w:t>
      </w:r>
    </w:p>
    <w:p w:rsidR="0020237C" w:rsidRDefault="0020237C" w:rsidP="0020237C">
      <w:pPr>
        <w:pStyle w:val="Default"/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>Персональная ответственность за соблюдение должностными лицами требований административного регламента закрепляется в должностных регламентах (инструкциях), утверждаемых руководителем, исходя из прав и обязанностей УМС по предоставлению муниципальной услуги.</w:t>
      </w:r>
    </w:p>
    <w:p w:rsidR="0020237C" w:rsidRDefault="0020237C" w:rsidP="0020237C">
      <w:pPr>
        <w:pStyle w:val="Default"/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>4.3.2. 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</w:t>
      </w:r>
      <w:r w:rsidR="000F4339">
        <w:rPr>
          <w:rFonts w:eastAsia="TimesNewRomanPSMT"/>
          <w:bCs/>
          <w:sz w:val="28"/>
          <w:szCs w:val="28"/>
        </w:rPr>
        <w:t xml:space="preserve"> проведенного консультирования.</w:t>
      </w:r>
    </w:p>
    <w:p w:rsidR="0020237C" w:rsidRDefault="0020237C" w:rsidP="0020237C">
      <w:pPr>
        <w:pStyle w:val="Default"/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>Должностное лицо, ответственное за ведение общего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администра</w:t>
      </w:r>
      <w:r w:rsidR="000F4339">
        <w:rPr>
          <w:rFonts w:eastAsia="TimesNewRomanPSMT"/>
          <w:bCs/>
          <w:sz w:val="28"/>
          <w:szCs w:val="28"/>
        </w:rPr>
        <w:t>тивным регламентом сроки.</w:t>
      </w:r>
    </w:p>
    <w:p w:rsidR="0020237C" w:rsidRDefault="0020237C" w:rsidP="002023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</w:t>
      </w:r>
    </w:p>
    <w:p w:rsidR="0020237C" w:rsidRDefault="0020237C" w:rsidP="002023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ind w:firstLine="708"/>
        <w:jc w:val="center"/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4.4.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в том числе со стороны граждан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их объединений и организаций</w:t>
      </w:r>
    </w:p>
    <w:p w:rsidR="0020237C" w:rsidRDefault="0020237C" w:rsidP="0020237C">
      <w:pPr>
        <w:autoSpaceDE w:val="0"/>
        <w:autoSpaceDN w:val="0"/>
        <w:adjustRightInd w:val="0"/>
        <w:ind w:firstLine="708"/>
        <w:jc w:val="center"/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</w:pPr>
    </w:p>
    <w:p w:rsidR="0020237C" w:rsidRDefault="0020237C" w:rsidP="0020237C">
      <w:pPr>
        <w:pStyle w:val="Default"/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 xml:space="preserve">4.4.1. </w:t>
      </w:r>
      <w:proofErr w:type="gramStart"/>
      <w:r>
        <w:rPr>
          <w:rFonts w:eastAsia="TimesNewRomanPSMT"/>
          <w:bCs/>
          <w:sz w:val="28"/>
          <w:szCs w:val="28"/>
        </w:rPr>
        <w:t>Контроль за</w:t>
      </w:r>
      <w:proofErr w:type="gramEnd"/>
      <w:r>
        <w:rPr>
          <w:rFonts w:eastAsia="TimesNewRomanPSMT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</w:t>
      </w:r>
      <w:r w:rsidR="000F4339">
        <w:rPr>
          <w:rFonts w:eastAsia="TimesNewRomanPSMT"/>
          <w:bCs/>
          <w:sz w:val="28"/>
          <w:szCs w:val="28"/>
        </w:rPr>
        <w:t>ов, осуществляет начальник УМС.</w:t>
      </w:r>
    </w:p>
    <w:p w:rsidR="0020237C" w:rsidRDefault="0020237C" w:rsidP="000F4339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4.4.2. </w:t>
      </w:r>
      <w:proofErr w:type="gramStart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</w:t>
      </w:r>
      <w:r w:rsidR="00D47D74">
        <w:rPr>
          <w:rFonts w:ascii="Times New Roman" w:eastAsia="TimesNewRomanPSMT" w:hAnsi="Times New Roman"/>
          <w:bCs/>
          <w:color w:val="000000"/>
          <w:sz w:val="28"/>
          <w:szCs w:val="28"/>
        </w:rPr>
        <w:t>УМС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при предоставлении муниципальной услуги, 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lastRenderedPageBreak/>
        <w:t>получения полной, актуальной и достоверной информации о порядке предоставления муниципальной услуги.</w:t>
      </w: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ДОСУДЕБНЫЙ 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ВНЕСУДЕБНЫЙ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)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ПОРЯДОК ОБЖАЛОВАНИЯ РЕШЕНИЙ И ДЕЙСТВИЙ 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БЕЗДЕЙСТВИЙ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),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ОСУЩЕСТВЛЯЕМЫХ 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ПРИНЯТЫХ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)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В ХОДЕ ПРЕДОСТАВЛЕНИЯ МУНИЦИПАЛЬНОЙ УСЛУГИ</w:t>
      </w: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20237C" w:rsidRDefault="0020237C" w:rsidP="002023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вправе подать жалобу на решение и (или) действие (бездействие) УМС, ее должностных лиц и муниципальных служащих при предоставлении муницип</w:t>
      </w:r>
      <w:r w:rsidR="002D0FCE">
        <w:rPr>
          <w:sz w:val="28"/>
          <w:szCs w:val="28"/>
        </w:rPr>
        <w:t>альной услуги (далее - жалоба).</w:t>
      </w:r>
    </w:p>
    <w:p w:rsidR="0020237C" w:rsidRDefault="0020237C" w:rsidP="002023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</w:t>
      </w:r>
      <w:r w:rsidR="002D0FCE">
        <w:rPr>
          <w:sz w:val="28"/>
          <w:szCs w:val="28"/>
        </w:rPr>
        <w:t xml:space="preserve"> том числе в следующих случаях: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</w:t>
      </w:r>
      <w:r w:rsidR="002D0FCE">
        <w:rPr>
          <w:sz w:val="28"/>
          <w:szCs w:val="28"/>
        </w:rPr>
        <w:t>ставлении муниципальной услуги;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</w:t>
      </w:r>
      <w:r w:rsidR="002D0FCE">
        <w:rPr>
          <w:sz w:val="28"/>
          <w:szCs w:val="28"/>
        </w:rPr>
        <w:t>и;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 для предоставления мун</w:t>
      </w:r>
      <w:r w:rsidR="002D0FCE">
        <w:rPr>
          <w:sz w:val="28"/>
          <w:szCs w:val="28"/>
        </w:rPr>
        <w:t>иципальной услуги, у Заявителя;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</w:t>
      </w:r>
      <w:r w:rsidR="002D0FCE">
        <w:rPr>
          <w:sz w:val="28"/>
          <w:szCs w:val="28"/>
        </w:rPr>
        <w:t>униципальными правовыми актами;</w:t>
      </w:r>
      <w:proofErr w:type="gramEnd"/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</w:t>
      </w:r>
      <w:r w:rsidR="002D0FCE">
        <w:rPr>
          <w:sz w:val="28"/>
          <w:szCs w:val="28"/>
        </w:rPr>
        <w:t>выми актами Мурманской области;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2D0FCE">
        <w:rPr>
          <w:sz w:val="28"/>
          <w:szCs w:val="28"/>
        </w:rPr>
        <w:t>енного срока таких исправлений.</w:t>
      </w:r>
      <w:proofErr w:type="gramEnd"/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Жалоба рассматривается УМС при нарушении порядка предоставления муниципальной услуги, вследствие решений и действий (бездействия) УМС, его должностного ли</w:t>
      </w:r>
      <w:r w:rsidR="002D0FCE">
        <w:rPr>
          <w:sz w:val="28"/>
          <w:szCs w:val="28"/>
        </w:rPr>
        <w:t>ца либо муниципальных служащих.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решения, принятые </w:t>
      </w:r>
      <w:r w:rsidR="00D47D74">
        <w:rPr>
          <w:sz w:val="28"/>
          <w:szCs w:val="28"/>
        </w:rPr>
        <w:t xml:space="preserve">начальником </w:t>
      </w:r>
      <w:r>
        <w:rPr>
          <w:sz w:val="28"/>
          <w:szCs w:val="28"/>
        </w:rPr>
        <w:t xml:space="preserve">УМС, подаются главе </w:t>
      </w:r>
      <w:proofErr w:type="gramStart"/>
      <w:r>
        <w:rPr>
          <w:sz w:val="28"/>
          <w:szCs w:val="28"/>
        </w:rPr>
        <w:t>ад</w:t>
      </w:r>
      <w:r w:rsidR="002D0FCE">
        <w:rPr>
          <w:sz w:val="28"/>
          <w:szCs w:val="28"/>
        </w:rPr>
        <w:t>министрации</w:t>
      </w:r>
      <w:proofErr w:type="gramEnd"/>
      <w:r w:rsidR="002D0FCE">
        <w:rPr>
          <w:sz w:val="28"/>
          <w:szCs w:val="28"/>
        </w:rPr>
        <w:t xml:space="preserve"> ЗАТО Александровск.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Заявителем на решение и (или) действие (бездействие) УМС, ее должностных лиц и муниципальных служащих при предоставлении муниципальной услуги может быть подана в антимонопольный орган.</w:t>
      </w:r>
    </w:p>
    <w:p w:rsidR="0063147E" w:rsidRDefault="0063147E" w:rsidP="006314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63147E" w:rsidRDefault="0063147E" w:rsidP="006314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63147E" w:rsidRDefault="0063147E" w:rsidP="0063147E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147E" w:rsidRDefault="0063147E" w:rsidP="006314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обжалуемых решениях и действиях (бездействии) УМС, должностного лица УМС, либо муниципального служащего; </w:t>
      </w:r>
    </w:p>
    <w:p w:rsidR="0063147E" w:rsidRDefault="0063147E" w:rsidP="006314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УМС, должностного УМС,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7D74" w:rsidRDefault="00D47D74" w:rsidP="006314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 досудебном (внесудебном) порядке заявители имеют право обратиться с жалобой в УМС в письменной форме по почте, через МФЦ, с использованием информационно-телекоммуникационной сети «Интернет», официального </w:t>
      </w:r>
      <w:proofErr w:type="gramStart"/>
      <w:r w:rsidR="00DA7CE7">
        <w:rPr>
          <w:sz w:val="28"/>
          <w:szCs w:val="28"/>
        </w:rPr>
        <w:t>интернет-</w:t>
      </w:r>
      <w:r>
        <w:rPr>
          <w:sz w:val="28"/>
          <w:szCs w:val="28"/>
        </w:rPr>
        <w:t>сайта</w:t>
      </w:r>
      <w:proofErr w:type="gramEnd"/>
      <w:r>
        <w:rPr>
          <w:sz w:val="28"/>
          <w:szCs w:val="28"/>
        </w:rPr>
        <w:t xml:space="preserve"> ЗАТО Александровск, единого (регионального) портала государственных и муниципальных услуг (далее – единый портал, региональный портал), а также при про</w:t>
      </w:r>
      <w:r w:rsidR="002D0FCE">
        <w:rPr>
          <w:sz w:val="28"/>
          <w:szCs w:val="28"/>
        </w:rPr>
        <w:t>ведении личного приема граждан.</w:t>
      </w:r>
    </w:p>
    <w:p w:rsidR="0020237C" w:rsidRDefault="00D47D74" w:rsidP="00D47D7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для направления жалобы (в том числе адрес электронной почты) и график работы УМС размещены на официальном </w:t>
      </w:r>
      <w:proofErr w:type="gramStart"/>
      <w:r>
        <w:rPr>
          <w:sz w:val="28"/>
          <w:szCs w:val="28"/>
        </w:rPr>
        <w:t>интернет-сайте</w:t>
      </w:r>
      <w:proofErr w:type="gramEnd"/>
      <w:r>
        <w:rPr>
          <w:sz w:val="28"/>
          <w:szCs w:val="28"/>
        </w:rPr>
        <w:t xml:space="preserve"> ЗАТО Александровск.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подана заявителем через МФЦ в случае заключения соглашения о взаимодействии между уполномоченным МФЦ и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Александровск. Адреса МФЦ для подачи жалобы указаны на интернет-сайте уполномочен</w:t>
      </w:r>
      <w:r w:rsidR="002D0FCE">
        <w:rPr>
          <w:sz w:val="28"/>
          <w:szCs w:val="28"/>
        </w:rPr>
        <w:t>ного МФЦ: http://www.mfc51.ru/.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жалобы МФЦ обеспечивает ее передачу в УМС в порядке и сроки, которые установлены соглашением о взаимодействии, но не позднее следующего рабочего</w:t>
      </w:r>
      <w:r w:rsidR="002D0FCE">
        <w:rPr>
          <w:sz w:val="28"/>
          <w:szCs w:val="28"/>
        </w:rPr>
        <w:t xml:space="preserve"> дня со дня поступления жалобы.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нарушение порядка предоставления муниципальной услуги МФЦ рассматривается в соответствии с настоящим Порядком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Александровск, заключивш</w:t>
      </w:r>
      <w:r w:rsidR="002D0FCE">
        <w:rPr>
          <w:sz w:val="28"/>
          <w:szCs w:val="28"/>
        </w:rPr>
        <w:t>ей соглашение о взаимодействии.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proofErr w:type="gramStart"/>
      <w:r>
        <w:rPr>
          <w:sz w:val="28"/>
          <w:szCs w:val="28"/>
        </w:rPr>
        <w:t>ад</w:t>
      </w:r>
      <w:r w:rsidR="002D0FCE">
        <w:rPr>
          <w:sz w:val="28"/>
          <w:szCs w:val="28"/>
        </w:rPr>
        <w:t>министрации</w:t>
      </w:r>
      <w:proofErr w:type="gramEnd"/>
      <w:r w:rsidR="002D0FCE">
        <w:rPr>
          <w:sz w:val="28"/>
          <w:szCs w:val="28"/>
        </w:rPr>
        <w:t xml:space="preserve"> ЗАТО Александровск.</w:t>
      </w:r>
    </w:p>
    <w:p w:rsidR="00D47D74" w:rsidRPr="00D47D74" w:rsidRDefault="00D47D74" w:rsidP="00D47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7D74">
        <w:rPr>
          <w:rFonts w:ascii="Times New Roman" w:hAnsi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D47D74" w:rsidRPr="00D47D74" w:rsidRDefault="00D47D74" w:rsidP="004B0EAF">
      <w:pPr>
        <w:autoSpaceDE w:val="0"/>
        <w:autoSpaceDN w:val="0"/>
        <w:adjustRightInd w:val="0"/>
        <w:ind w:left="567" w:firstLine="0"/>
        <w:outlineLvl w:val="1"/>
        <w:rPr>
          <w:rFonts w:ascii="Times New Roman" w:hAnsi="Times New Roman"/>
          <w:sz w:val="28"/>
          <w:szCs w:val="28"/>
        </w:rPr>
      </w:pPr>
      <w:r w:rsidRPr="00D47D74">
        <w:rPr>
          <w:rFonts w:ascii="Times New Roman" w:hAnsi="Times New Roman"/>
          <w:sz w:val="28"/>
          <w:szCs w:val="28"/>
        </w:rPr>
        <w:t>- информационно-телекоммуникационной сети «Интернет»;</w:t>
      </w:r>
    </w:p>
    <w:p w:rsidR="00D47D74" w:rsidRPr="00D47D74" w:rsidRDefault="00D47D74" w:rsidP="004B0EAF">
      <w:pPr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  <w:r w:rsidRPr="00D47D74">
        <w:rPr>
          <w:rFonts w:ascii="Times New Roman" w:hAnsi="Times New Roman"/>
          <w:sz w:val="28"/>
          <w:szCs w:val="28"/>
        </w:rPr>
        <w:t xml:space="preserve">- официального </w:t>
      </w:r>
      <w:proofErr w:type="gramStart"/>
      <w:r w:rsidR="004B0EAF">
        <w:rPr>
          <w:rFonts w:ascii="Times New Roman" w:hAnsi="Times New Roman"/>
          <w:sz w:val="28"/>
          <w:szCs w:val="28"/>
        </w:rPr>
        <w:t>интернет-</w:t>
      </w:r>
      <w:r w:rsidRPr="00D47D74">
        <w:rPr>
          <w:rFonts w:ascii="Times New Roman" w:hAnsi="Times New Roman"/>
          <w:sz w:val="28"/>
          <w:szCs w:val="28"/>
        </w:rPr>
        <w:t>сайта</w:t>
      </w:r>
      <w:proofErr w:type="gramEnd"/>
      <w:r w:rsidRPr="00D47D74">
        <w:rPr>
          <w:rFonts w:ascii="Times New Roman" w:hAnsi="Times New Roman"/>
          <w:sz w:val="28"/>
          <w:szCs w:val="28"/>
        </w:rPr>
        <w:t xml:space="preserve"> ЗАТО Александровск (</w:t>
      </w:r>
      <w:r w:rsidRPr="00D47D74">
        <w:rPr>
          <w:rFonts w:ascii="Times New Roman" w:hAnsi="Times New Roman"/>
          <w:sz w:val="28"/>
          <w:szCs w:val="28"/>
          <w:lang w:val="en-US"/>
        </w:rPr>
        <w:t>http</w:t>
      </w:r>
      <w:r w:rsidRPr="00D47D74">
        <w:rPr>
          <w:rFonts w:ascii="Times New Roman" w:hAnsi="Times New Roman"/>
          <w:sz w:val="28"/>
          <w:szCs w:val="28"/>
        </w:rPr>
        <w:t>://</w:t>
      </w:r>
      <w:r w:rsidRPr="00D47D74">
        <w:rPr>
          <w:rFonts w:ascii="Times New Roman" w:hAnsi="Times New Roman"/>
          <w:sz w:val="28"/>
          <w:szCs w:val="28"/>
          <w:lang w:val="en-US"/>
        </w:rPr>
        <w:t>www</w:t>
      </w:r>
      <w:r w:rsidRPr="00D47D74">
        <w:rPr>
          <w:rFonts w:ascii="Times New Roman" w:hAnsi="Times New Roman"/>
          <w:sz w:val="28"/>
          <w:szCs w:val="28"/>
        </w:rPr>
        <w:t>.</w:t>
      </w:r>
      <w:r w:rsidRPr="00D47D74">
        <w:rPr>
          <w:rFonts w:ascii="Times New Roman" w:hAnsi="Times New Roman"/>
          <w:sz w:val="28"/>
          <w:szCs w:val="28"/>
          <w:lang w:val="en-US"/>
        </w:rPr>
        <w:t>zato</w:t>
      </w:r>
      <w:r w:rsidRPr="00D47D74">
        <w:rPr>
          <w:rFonts w:ascii="Times New Roman" w:hAnsi="Times New Roman"/>
          <w:sz w:val="28"/>
          <w:szCs w:val="28"/>
        </w:rPr>
        <w:t>-</w:t>
      </w:r>
      <w:r w:rsidRPr="00D47D74">
        <w:rPr>
          <w:rFonts w:ascii="Times New Roman" w:hAnsi="Times New Roman"/>
          <w:sz w:val="28"/>
          <w:szCs w:val="28"/>
          <w:lang w:val="en-US"/>
        </w:rPr>
        <w:t>a</w:t>
      </w:r>
      <w:r w:rsidRPr="00D47D74">
        <w:rPr>
          <w:rFonts w:ascii="Times New Roman" w:hAnsi="Times New Roman"/>
          <w:sz w:val="28"/>
          <w:szCs w:val="28"/>
        </w:rPr>
        <w:t>.</w:t>
      </w:r>
      <w:r w:rsidRPr="00D47D74">
        <w:rPr>
          <w:rFonts w:ascii="Times New Roman" w:hAnsi="Times New Roman"/>
          <w:sz w:val="28"/>
          <w:szCs w:val="28"/>
          <w:lang w:val="en-US"/>
        </w:rPr>
        <w:t>ru</w:t>
      </w:r>
      <w:r w:rsidRPr="00D47D74">
        <w:rPr>
          <w:rFonts w:ascii="Times New Roman" w:hAnsi="Times New Roman"/>
          <w:sz w:val="28"/>
          <w:szCs w:val="28"/>
        </w:rPr>
        <w:t>);</w:t>
      </w:r>
    </w:p>
    <w:p w:rsidR="00D47D74" w:rsidRPr="00DC0744" w:rsidRDefault="00D47D74" w:rsidP="004B0E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7D74">
        <w:rPr>
          <w:rFonts w:ascii="Times New Roman" w:hAnsi="Times New Roman"/>
          <w:sz w:val="28"/>
          <w:szCs w:val="28"/>
        </w:rPr>
        <w:t xml:space="preserve">- </w:t>
      </w:r>
      <w:r w:rsidR="004B0EAF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</w:t>
      </w:r>
      <w:r w:rsidRPr="00D47D74">
        <w:rPr>
          <w:rFonts w:ascii="Times New Roman" w:hAnsi="Times New Roman"/>
          <w:sz w:val="28"/>
          <w:szCs w:val="28"/>
        </w:rPr>
        <w:t>Един</w:t>
      </w:r>
      <w:r w:rsidR="004B0EAF">
        <w:rPr>
          <w:rFonts w:ascii="Times New Roman" w:hAnsi="Times New Roman"/>
          <w:sz w:val="28"/>
          <w:szCs w:val="28"/>
        </w:rPr>
        <w:t>ый</w:t>
      </w:r>
      <w:r w:rsidRPr="00D47D74">
        <w:rPr>
          <w:rFonts w:ascii="Times New Roman" w:hAnsi="Times New Roman"/>
          <w:sz w:val="28"/>
          <w:szCs w:val="28"/>
        </w:rPr>
        <w:t xml:space="preserve"> </w:t>
      </w:r>
      <w:r w:rsidRPr="00DC0744">
        <w:rPr>
          <w:rFonts w:ascii="Times New Roman" w:hAnsi="Times New Roman"/>
          <w:sz w:val="28"/>
          <w:szCs w:val="28"/>
        </w:rPr>
        <w:t>портал</w:t>
      </w:r>
      <w:r w:rsidR="004B0EA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(функций)»(</w:t>
      </w:r>
      <w:hyperlink r:id="rId14" w:history="1">
        <w:r w:rsidRPr="00DC074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http://www.gosuslugi.ru/</w:t>
        </w:r>
      </w:hyperlink>
      <w:r w:rsidRPr="00DC0744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D47D74" w:rsidRPr="00D47D74" w:rsidRDefault="00D47D74" w:rsidP="00DC07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7D74">
        <w:rPr>
          <w:rFonts w:ascii="Times New Roman" w:hAnsi="Times New Roman"/>
          <w:sz w:val="28"/>
          <w:szCs w:val="28"/>
        </w:rPr>
        <w:t>- федеральной государственной информационной системы досудебного (внесудебного) обжалования (https://do.gosuslugi.ru/);</w:t>
      </w:r>
    </w:p>
    <w:p w:rsidR="00D47D74" w:rsidRPr="00D47D74" w:rsidRDefault="00D47D74" w:rsidP="00D47D7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47D74">
        <w:rPr>
          <w:rFonts w:ascii="Times New Roman" w:hAnsi="Times New Roman"/>
          <w:sz w:val="28"/>
          <w:szCs w:val="28"/>
        </w:rPr>
        <w:t xml:space="preserve">- </w:t>
      </w:r>
      <w:r w:rsidR="004B0EAF">
        <w:rPr>
          <w:rFonts w:ascii="Times New Roman" w:hAnsi="Times New Roman"/>
          <w:sz w:val="28"/>
          <w:szCs w:val="28"/>
        </w:rPr>
        <w:t>р</w:t>
      </w:r>
      <w:r w:rsidRPr="00D47D74">
        <w:rPr>
          <w:rFonts w:ascii="Times New Roman" w:hAnsi="Times New Roman"/>
          <w:sz w:val="28"/>
          <w:szCs w:val="28"/>
        </w:rPr>
        <w:t>егионального портала</w:t>
      </w:r>
      <w:r w:rsidR="004B0EAF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Pr="00D47D74">
        <w:rPr>
          <w:rFonts w:ascii="Times New Roman" w:hAnsi="Times New Roman"/>
          <w:sz w:val="28"/>
          <w:szCs w:val="28"/>
        </w:rPr>
        <w:t>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Жалоба, поступившая в УМС или должностному лицу в форме электронного документа, подлежит рассмотрению в порядке, установленном настоящи</w:t>
      </w:r>
      <w:r w:rsidR="002D0FCE">
        <w:rPr>
          <w:sz w:val="28"/>
          <w:szCs w:val="28"/>
        </w:rPr>
        <w:t>м административным регламентом.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в электронной форме, документы, указанные в подпункте 5.8.3.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</w:t>
      </w:r>
      <w:r w:rsidR="002D0FCE">
        <w:rPr>
          <w:sz w:val="28"/>
          <w:szCs w:val="28"/>
        </w:rPr>
        <w:t>ность Заявителя, не требуется.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УМС обеспеч</w:t>
      </w:r>
      <w:r w:rsidR="002D0FCE">
        <w:rPr>
          <w:sz w:val="28"/>
          <w:szCs w:val="28"/>
        </w:rPr>
        <w:t>ивает:</w:t>
      </w:r>
    </w:p>
    <w:p w:rsidR="0020237C" w:rsidRDefault="002D0FCE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мест приема жалоб;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</w:t>
      </w:r>
      <w:r w:rsidR="002D0FCE">
        <w:rPr>
          <w:sz w:val="28"/>
          <w:szCs w:val="28"/>
        </w:rPr>
        <w:t>айтах, на региональном портале;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</w:t>
      </w:r>
      <w:r w:rsidR="002D0FCE">
        <w:rPr>
          <w:sz w:val="28"/>
          <w:szCs w:val="28"/>
        </w:rPr>
        <w:t>онной почте, при личном приеме;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соглашений о взаимодействии в части осуществления многофункциональными центрами приема жалоб и выдачи Заявителям </w:t>
      </w:r>
      <w:r w:rsidR="002D0FCE">
        <w:rPr>
          <w:sz w:val="28"/>
          <w:szCs w:val="28"/>
        </w:rPr>
        <w:t>результатов рассмотрения жалоб;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Основанием для начала процедуры досудебного (внесудебного) обжалования решения и действия (бездействия) УМС, предоставляющего муниципальную услугу, его должностных лиц является получение от Заявителя жалобы в письменной форме (в том числе при личном приеме)</w:t>
      </w:r>
      <w:r w:rsidR="002D0FCE">
        <w:rPr>
          <w:sz w:val="28"/>
          <w:szCs w:val="28"/>
        </w:rPr>
        <w:t xml:space="preserve"> или в электронном виде.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5.8.1. Начальник УМС проводит личный прием заявит</w:t>
      </w:r>
      <w:r w:rsidR="002D0FCE">
        <w:rPr>
          <w:sz w:val="28"/>
          <w:szCs w:val="28"/>
        </w:rPr>
        <w:t>елей по предварительной записи.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5.8.2. Запись Заявителей проводится должностным лицом, ответственным за делопроизводство, при личном обращении, при обращении по электронной почте или с использов</w:t>
      </w:r>
      <w:r w:rsidR="002D0FCE">
        <w:rPr>
          <w:sz w:val="28"/>
          <w:szCs w:val="28"/>
        </w:rPr>
        <w:t>анием средств телефонной связи.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делопроизводство и осуществляющее запись Заявителя на личный прием, информирует Заявителя о дате, времени, месте приема, должности, фамилии, имени и отчестве должностного лиц</w:t>
      </w:r>
      <w:r w:rsidR="002D0FCE">
        <w:rPr>
          <w:sz w:val="28"/>
          <w:szCs w:val="28"/>
        </w:rPr>
        <w:t>а, осуществляющего прием.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приеме Заявитель предъявляет документ, удостоверяющий его личность. На основании этого документа должностное лицо, ответственное за организацию личного приема граждан, оформляет карточку личного приема гражданина (в бумажном и (или) электронном виде) и заносит в н</w:t>
      </w:r>
      <w:r w:rsidR="002D0FCE">
        <w:rPr>
          <w:sz w:val="28"/>
          <w:szCs w:val="28"/>
        </w:rPr>
        <w:t>ее содержание жалобы заявителя.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>
        <w:rPr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оформленная в соответствии с законодательством Российской Федерации дов</w:t>
      </w:r>
      <w:r w:rsidR="002D0FCE">
        <w:rPr>
          <w:sz w:val="28"/>
          <w:szCs w:val="28"/>
        </w:rPr>
        <w:t>еренность (для физических лиц);</w:t>
      </w:r>
    </w:p>
    <w:p w:rsidR="0020237C" w:rsidRDefault="0020237C" w:rsidP="002D0FC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</w:t>
      </w:r>
      <w:r w:rsidR="002D0FCE">
        <w:rPr>
          <w:sz w:val="28"/>
          <w:szCs w:val="28"/>
        </w:rPr>
        <w:t>ем лицом (для юридических лиц);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</w:t>
      </w:r>
      <w:r w:rsidR="002D0FCE">
        <w:rPr>
          <w:sz w:val="28"/>
          <w:szCs w:val="28"/>
        </w:rPr>
        <w:t>ени Заявителя без доверенности.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5.8.4. Заявитель имеет право запросить в УМС информацию и документы, необходимые для обоснования и рассмотрени</w:t>
      </w:r>
      <w:r w:rsidR="002D0FCE">
        <w:rPr>
          <w:sz w:val="28"/>
          <w:szCs w:val="28"/>
        </w:rPr>
        <w:t>я жалобы.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5.8.5. Письменные жалобы граждан, принятые в ходе личного приема, подлежат регистрации и рассмотрению в установленном административным регламентом порядке. О принятии письменной жалобы Заявителя должностное лицо, проводившее личный прием граждан, производит запись в карточке личного приема гражданина и передает ее должностному лицу, ответственному за делопроизводство,</w:t>
      </w:r>
      <w:r w:rsidR="002D0FCE">
        <w:rPr>
          <w:sz w:val="28"/>
          <w:szCs w:val="28"/>
        </w:rPr>
        <w:t xml:space="preserve"> в течение одного рабочего дня.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</w:t>
      </w:r>
      <w:r w:rsidR="00A24271">
        <w:rPr>
          <w:sz w:val="28"/>
          <w:szCs w:val="28"/>
        </w:rPr>
        <w:t>е за делопроизводство, обязано:</w:t>
      </w:r>
    </w:p>
    <w:p w:rsidR="0020237C" w:rsidRDefault="002D0FCE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зарегистрировать жалобу;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</w:t>
      </w:r>
      <w:r w:rsidR="002D0FCE">
        <w:rPr>
          <w:sz w:val="28"/>
          <w:szCs w:val="28"/>
        </w:rPr>
        <w:t>ить расписку о приеме жалобы;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0FCE">
        <w:rPr>
          <w:sz w:val="28"/>
          <w:szCs w:val="28"/>
        </w:rPr>
        <w:t>передать жалобу начальнику УМС.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5.8.6. Должностное лицо, ответственное за делопроизводство, в день получения письменной жалобы, в</w:t>
      </w:r>
      <w:r w:rsidR="002D0FCE">
        <w:rPr>
          <w:sz w:val="28"/>
          <w:szCs w:val="28"/>
        </w:rPr>
        <w:t xml:space="preserve"> том числе в электронной форме: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распечатывает жалобу, п</w:t>
      </w:r>
      <w:r w:rsidR="002D0FCE">
        <w:rPr>
          <w:sz w:val="28"/>
          <w:szCs w:val="28"/>
        </w:rPr>
        <w:t>оступившую в электронной форме;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 в журнал учета входящих документов: порядковый номер записи (входящий номер); дату и время приема жалобы с точностью до минуты; фамилию и инициалы имени и отчества (наименование) Заявителя; общее количество документов и общее количество листов в док</w:t>
      </w:r>
      <w:r w:rsidR="002D0FCE">
        <w:rPr>
          <w:sz w:val="28"/>
          <w:szCs w:val="28"/>
        </w:rPr>
        <w:t>ументах;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проставляет на жалобе штамп УМС и указывает входящий 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</w:t>
      </w:r>
      <w:r w:rsidR="002D0FCE">
        <w:rPr>
          <w:sz w:val="28"/>
          <w:szCs w:val="28"/>
        </w:rPr>
        <w:t>ельна ссылка на входящий номер;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расписку по установленной форме в двух экземплярах, один из которых передает Заявителю (при поступлении документов почтой направляет заявителю расписку почтой в день регистрации жалобы), второй экземпляр при</w:t>
      </w:r>
      <w:r w:rsidR="002D0FCE">
        <w:rPr>
          <w:sz w:val="28"/>
          <w:szCs w:val="28"/>
        </w:rPr>
        <w:t>кладывает к поступившей жалобе.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Расписка должна </w:t>
      </w:r>
      <w:r w:rsidR="002D0FCE">
        <w:rPr>
          <w:sz w:val="28"/>
          <w:szCs w:val="28"/>
        </w:rPr>
        <w:t>содержать следующую информацию:</w:t>
      </w:r>
    </w:p>
    <w:p w:rsidR="0020237C" w:rsidRDefault="002D0FCE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дата представления жалобы;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фамилия и инициалы имени и отч</w:t>
      </w:r>
      <w:r w:rsidR="002D0FCE">
        <w:rPr>
          <w:sz w:val="28"/>
          <w:szCs w:val="28"/>
        </w:rPr>
        <w:t>ества (наименование) Заявителя;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документов, с указание</w:t>
      </w:r>
      <w:r w:rsidR="002D0FCE">
        <w:rPr>
          <w:sz w:val="28"/>
          <w:szCs w:val="28"/>
        </w:rPr>
        <w:t>м их наименования и реквизитов;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количе</w:t>
      </w:r>
      <w:r w:rsidR="002D0FCE">
        <w:rPr>
          <w:sz w:val="28"/>
          <w:szCs w:val="28"/>
        </w:rPr>
        <w:t>ство листов в каждом документе;</w:t>
      </w:r>
    </w:p>
    <w:p w:rsidR="0020237C" w:rsidRDefault="00A24271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входящий номер;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фамилия, инициалы имени и отчества и должность лица, прин</w:t>
      </w:r>
      <w:r w:rsidR="002D0FCE">
        <w:rPr>
          <w:sz w:val="28"/>
          <w:szCs w:val="28"/>
        </w:rPr>
        <w:t>явшего документы и его подпись;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телефон, электронная почта, по которой Заявитель может узнать о </w:t>
      </w:r>
      <w:r w:rsidR="002D0FCE">
        <w:rPr>
          <w:sz w:val="28"/>
          <w:szCs w:val="28"/>
        </w:rPr>
        <w:t>стадии рассмотрения документов.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делопроизводство, в течение одного рабочего дня со дня регистрации жалобы передает принятую жалобу с распи</w:t>
      </w:r>
      <w:r w:rsidR="002D0FCE">
        <w:rPr>
          <w:sz w:val="28"/>
          <w:szCs w:val="28"/>
        </w:rPr>
        <w:t>ской о принятии начальнику УМС.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5.8.7. Получив письменную жалобу Заявителя, начальник УМС, назначает уполномоченное на рассмо</w:t>
      </w:r>
      <w:r w:rsidR="002D0FCE">
        <w:rPr>
          <w:sz w:val="28"/>
          <w:szCs w:val="28"/>
        </w:rPr>
        <w:t>трение жалобы должностное лицо.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5.8.8. </w:t>
      </w:r>
      <w:proofErr w:type="gramStart"/>
      <w:r>
        <w:rPr>
          <w:sz w:val="28"/>
          <w:szCs w:val="28"/>
        </w:rPr>
        <w:t xml:space="preserve">Уполномоченное на рассмотрение жалобы должностное лицо рассматривает жалобу и в случае если доводы, изложенные в жалобе, входят в компетенцию УМС подготавливает проект решения об удовлетворении жалобы либо об отказе в ее удовлетворении, а также проект мотивированного письменного ответа о принятом начальником УМС, решении о результатах рассмотрения жалобы, и передает их на подпись </w:t>
      </w:r>
      <w:r w:rsidR="00DC0744">
        <w:rPr>
          <w:sz w:val="28"/>
          <w:szCs w:val="28"/>
        </w:rPr>
        <w:t>начальнику УМС</w:t>
      </w:r>
      <w:r w:rsidR="002D0FCE">
        <w:rPr>
          <w:sz w:val="28"/>
          <w:szCs w:val="28"/>
        </w:rPr>
        <w:t>.</w:t>
      </w:r>
      <w:proofErr w:type="gramEnd"/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5.8.9. По результатам рассмотрения жалобы начальник УМС прини</w:t>
      </w:r>
      <w:r w:rsidR="002D0FCE">
        <w:rPr>
          <w:sz w:val="28"/>
          <w:szCs w:val="28"/>
        </w:rPr>
        <w:t>мает одно из следующих решений: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УМС,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</w:t>
      </w:r>
      <w:r w:rsidR="002D0FCE">
        <w:rPr>
          <w:sz w:val="28"/>
          <w:szCs w:val="28"/>
        </w:rPr>
        <w:t>области, а также в иных формах;</w:t>
      </w:r>
      <w:proofErr w:type="gramEnd"/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</w:t>
      </w:r>
      <w:r w:rsidR="002D0FCE">
        <w:rPr>
          <w:sz w:val="28"/>
          <w:szCs w:val="28"/>
        </w:rPr>
        <w:t>зывает в удовлетворении жалобы.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 дня, следующего за днем принятия одного из указанных решений Заявителю в письменной форме направляется</w:t>
      </w:r>
      <w:proofErr w:type="gramEnd"/>
      <w:r>
        <w:rPr>
          <w:sz w:val="28"/>
          <w:szCs w:val="28"/>
        </w:rPr>
        <w:t xml:space="preserve">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УМС, вид которой установлен законодательством Российской Федерации.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proofErr w:type="gramStart"/>
      <w:r>
        <w:rPr>
          <w:sz w:val="28"/>
          <w:szCs w:val="28"/>
        </w:rPr>
        <w:t>Жалоба, поступившая в УМС,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УМС, должностного лица УМС,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2D0FCE">
        <w:rPr>
          <w:sz w:val="28"/>
          <w:szCs w:val="28"/>
        </w:rPr>
        <w:t>чих дней со дня ее</w:t>
      </w:r>
      <w:proofErr w:type="gramEnd"/>
      <w:r w:rsidR="002D0FCE">
        <w:rPr>
          <w:sz w:val="28"/>
          <w:szCs w:val="28"/>
        </w:rPr>
        <w:t xml:space="preserve"> регистрации.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 на жалобу, поступившую в УМС или должностному лицу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r>
        <w:rPr>
          <w:color w:val="auto"/>
          <w:sz w:val="28"/>
          <w:szCs w:val="28"/>
        </w:rPr>
        <w:lastRenderedPageBreak/>
        <w:t>законодательством</w:t>
      </w:r>
      <w:r>
        <w:rPr>
          <w:sz w:val="28"/>
          <w:szCs w:val="28"/>
        </w:rPr>
        <w:t xml:space="preserve"> Российской Федерации, или в письменной форме по почтовому адресу, указанному в жалобе.</w:t>
      </w:r>
      <w:proofErr w:type="gramEnd"/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ответе по результатам рассмотрения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уполномоченным на рассмотрение жалобы</w:t>
      </w:r>
      <w:r w:rsidR="002D0FCE">
        <w:rPr>
          <w:sz w:val="28"/>
          <w:szCs w:val="28"/>
        </w:rPr>
        <w:t xml:space="preserve"> должностным лицом указываются: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</w:t>
      </w:r>
      <w:r w:rsidR="002D0FCE">
        <w:rPr>
          <w:sz w:val="28"/>
          <w:szCs w:val="28"/>
        </w:rPr>
        <w:t>, принявшего решение по жалобе;</w:t>
      </w:r>
      <w:proofErr w:type="gramEnd"/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</w:t>
      </w:r>
      <w:r w:rsidR="002D0FCE">
        <w:rPr>
          <w:sz w:val="28"/>
          <w:szCs w:val="28"/>
        </w:rPr>
        <w:t>здействие) которого обжалуется;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- при налич</w:t>
      </w:r>
      <w:r w:rsidR="002D0FCE">
        <w:rPr>
          <w:sz w:val="28"/>
          <w:szCs w:val="28"/>
        </w:rPr>
        <w:t>ии) или наименование Заявителя;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основания </w:t>
      </w:r>
      <w:r w:rsidR="002D0FCE">
        <w:rPr>
          <w:sz w:val="28"/>
          <w:szCs w:val="28"/>
        </w:rPr>
        <w:t>для принятия решения по жалобе;</w:t>
      </w:r>
    </w:p>
    <w:p w:rsidR="0020237C" w:rsidRDefault="002D0FCE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принятое по жалобе решение;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жалоба признана обоснованной, - сроки устранения выявленных нарушений, в том числе срок предоставления результата мун</w:t>
      </w:r>
      <w:r w:rsidR="002D0FCE">
        <w:rPr>
          <w:sz w:val="28"/>
          <w:szCs w:val="28"/>
        </w:rPr>
        <w:t>иципальной услуги;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порядке обжалован</w:t>
      </w:r>
      <w:r w:rsidR="002D0FCE">
        <w:rPr>
          <w:sz w:val="28"/>
          <w:szCs w:val="28"/>
        </w:rPr>
        <w:t>ия принятого по жалобе решения.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 случае если доводы, изложенные в жалобе не входят в компетенцию УМС, уполномоченное на рассмотрение жалобы должностное лицо в течение трех рабочих дней со дня ее регистрации обеспечивает направление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на ее рассмотрение орган (учреждение) и в письменной форме информирует Заяв</w:t>
      </w:r>
      <w:r w:rsidR="002D0FCE">
        <w:rPr>
          <w:sz w:val="28"/>
          <w:szCs w:val="28"/>
        </w:rPr>
        <w:t>ителя о перенаправлении жалобы.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 При удовлетворении жалобы УМС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</w:t>
      </w:r>
      <w:r w:rsidR="002D0FCE">
        <w:rPr>
          <w:sz w:val="28"/>
          <w:szCs w:val="28"/>
        </w:rPr>
        <w:t>тельством Российской Федерации.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уполномоченное на рассмотрение жалобы должностное лицо незамедлительно направляет имеющиеся </w:t>
      </w:r>
      <w:r w:rsidR="002D0FCE">
        <w:rPr>
          <w:sz w:val="28"/>
          <w:szCs w:val="28"/>
        </w:rPr>
        <w:t>материалы в органы прокуратуры.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5.14. УМС отказывает в удовлетворе</w:t>
      </w:r>
      <w:r w:rsidR="00A24271">
        <w:rPr>
          <w:sz w:val="28"/>
          <w:szCs w:val="28"/>
        </w:rPr>
        <w:t>нии жалобы в следующих случаях: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вступившего в законную силу решения суда, арбитражного суда по жалобе о том же п</w:t>
      </w:r>
      <w:r w:rsidR="002D0FCE">
        <w:rPr>
          <w:sz w:val="28"/>
          <w:szCs w:val="28"/>
        </w:rPr>
        <w:t>редмете и по тем же основаниям;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</w:t>
      </w:r>
      <w:r w:rsidR="002D0FCE">
        <w:rPr>
          <w:sz w:val="28"/>
          <w:szCs w:val="28"/>
        </w:rPr>
        <w:t>дерации;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0237C" w:rsidRDefault="0020237C" w:rsidP="0020237C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5.15. УМС вправе оставить жалобу без ответа в следующих случаях: 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 и почтовый адрес, по которо</w:t>
      </w:r>
      <w:r w:rsidR="002D0FCE">
        <w:rPr>
          <w:sz w:val="28"/>
          <w:szCs w:val="28"/>
        </w:rPr>
        <w:t>му должен быть направлен ответ;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органа, ответственное за рассмотрение жалобы, вправе </w:t>
      </w:r>
      <w:r>
        <w:rPr>
          <w:sz w:val="28"/>
          <w:szCs w:val="28"/>
        </w:rPr>
        <w:lastRenderedPageBreak/>
        <w:t>оставить ее без ответа по существу поставленных в ней вопросов и сообщить Заявителю, направившему жалобу, о недопус</w:t>
      </w:r>
      <w:r w:rsidR="002D0FCE">
        <w:rPr>
          <w:sz w:val="28"/>
          <w:szCs w:val="28"/>
        </w:rPr>
        <w:t>тимости злоупотребления правом;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жалобы не поддается прочтению, ответ на жалобу не дается, о чем в течение 7 дней со дня регистрации жалобы сообщается Заявителю, если его фамилия и почт</w:t>
      </w:r>
      <w:r w:rsidR="002D0FCE">
        <w:rPr>
          <w:sz w:val="28"/>
          <w:szCs w:val="28"/>
        </w:rPr>
        <w:t>овый адрес поддаются прочтению;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жалобами, должностное лицо ответственное за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на рассмотрение жалобы орган или одному и</w:t>
      </w:r>
      <w:proofErr w:type="gramEnd"/>
      <w:r>
        <w:rPr>
          <w:sz w:val="28"/>
          <w:szCs w:val="28"/>
        </w:rPr>
        <w:t xml:space="preserve"> тому же должностному лицу. О данном решении уведомляется</w:t>
      </w:r>
      <w:r w:rsidR="002D0FCE">
        <w:rPr>
          <w:sz w:val="28"/>
          <w:szCs w:val="28"/>
        </w:rPr>
        <w:t xml:space="preserve"> Заявитель, направивший жалобу.</w:t>
      </w:r>
    </w:p>
    <w:p w:rsidR="0020237C" w:rsidRDefault="0020237C" w:rsidP="002023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5.16. Если Заявитель не удовлетворен решением, принятым в ходе рассмотрения жалобы, то решения, принятые в рамках предоставления муниципальной услуги, могут быть обжалованы в судебном порядке.</w:t>
      </w:r>
    </w:p>
    <w:p w:rsidR="002D0FCE" w:rsidRDefault="002D0FCE" w:rsidP="0020237C">
      <w:pPr>
        <w:pStyle w:val="Default"/>
        <w:ind w:firstLine="567"/>
        <w:jc w:val="both"/>
        <w:rPr>
          <w:sz w:val="28"/>
          <w:szCs w:val="28"/>
        </w:rPr>
      </w:pPr>
    </w:p>
    <w:p w:rsidR="0020237C" w:rsidRDefault="0020237C" w:rsidP="002D0FCE">
      <w:pPr>
        <w:tabs>
          <w:tab w:val="left" w:pos="708"/>
          <w:tab w:val="left" w:pos="1416"/>
          <w:tab w:val="left" w:pos="2124"/>
          <w:tab w:val="left" w:pos="3015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  <w:sz w:val="28"/>
          <w:szCs w:val="28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D0FCE" w:rsidRPr="002D0FCE" w:rsidRDefault="002D0FCE" w:rsidP="0020237C">
      <w:pPr>
        <w:tabs>
          <w:tab w:val="left" w:pos="708"/>
          <w:tab w:val="left" w:pos="1416"/>
          <w:tab w:val="left" w:pos="2124"/>
          <w:tab w:val="left" w:pos="3015"/>
        </w:tabs>
        <w:jc w:val="center"/>
        <w:rPr>
          <w:rFonts w:ascii="Times New Roman" w:hAnsi="Times New Roman"/>
        </w:rPr>
      </w:pPr>
    </w:p>
    <w:p w:rsidR="0020237C" w:rsidRDefault="0020237C" w:rsidP="0020237C">
      <w:pPr>
        <w:pStyle w:val="ConsPlusNonformat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0237C" w:rsidRDefault="0020237C" w:rsidP="0020237C">
      <w:pPr>
        <w:pStyle w:val="ConsPlusNonformat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</w:t>
      </w:r>
      <w:r w:rsidR="00177DAC">
        <w:rPr>
          <w:rFonts w:ascii="Times New Roman" w:hAnsi="Times New Roman" w:cs="Times New Roman"/>
          <w:sz w:val="28"/>
          <w:szCs w:val="28"/>
        </w:rPr>
        <w:t>тративному регламенту</w:t>
      </w:r>
    </w:p>
    <w:p w:rsidR="0020237C" w:rsidRDefault="0020237C" w:rsidP="0020237C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a5"/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комиссию </w:t>
      </w:r>
    </w:p>
    <w:p w:rsidR="0020237C" w:rsidRDefault="0020237C" w:rsidP="0020237C">
      <w:pPr>
        <w:pStyle w:val="a5"/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20237C" w:rsidRDefault="0020237C" w:rsidP="0020237C">
      <w:pPr>
        <w:pStyle w:val="a5"/>
        <w:ind w:left="5103" w:firstLine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(наименование муниципального образования)</w:t>
      </w:r>
    </w:p>
    <w:p w:rsidR="0020237C" w:rsidRDefault="0020237C" w:rsidP="0020237C">
      <w:pPr>
        <w:pStyle w:val="a5"/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________________________________</w:t>
      </w:r>
    </w:p>
    <w:p w:rsidR="0020237C" w:rsidRDefault="0020237C" w:rsidP="0020237C">
      <w:pPr>
        <w:pStyle w:val="af9"/>
        <w:spacing w:before="0" w:after="0" w:line="240" w:lineRule="auto"/>
        <w:ind w:left="5103" w:right="-1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(для юридического лица – наименование;</w:t>
      </w:r>
    </w:p>
    <w:p w:rsidR="0020237C" w:rsidRDefault="0020237C" w:rsidP="0020237C">
      <w:pPr>
        <w:pStyle w:val="af9"/>
        <w:spacing w:before="0" w:after="0" w:line="240" w:lineRule="auto"/>
        <w:ind w:left="5103" w:right="-1"/>
        <w:jc w:val="center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для физического лица – фамилия, имя, отчество)</w:t>
      </w:r>
    </w:p>
    <w:p w:rsidR="0020237C" w:rsidRDefault="0020237C" w:rsidP="0020237C">
      <w:pPr>
        <w:pStyle w:val="a5"/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</w:t>
      </w:r>
    </w:p>
    <w:p w:rsidR="0020237C" w:rsidRDefault="0020237C" w:rsidP="0020237C">
      <w:pPr>
        <w:pStyle w:val="a5"/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лице ___________________________,</w:t>
      </w:r>
    </w:p>
    <w:p w:rsidR="0020237C" w:rsidRDefault="0020237C" w:rsidP="0020237C">
      <w:pPr>
        <w:pStyle w:val="a5"/>
        <w:ind w:left="5103" w:firstLine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(для юридического лица – должность, фамилия, имя, отчество полностью руководителя, уполномоченного должностного лица, доверенного лица)</w:t>
      </w:r>
    </w:p>
    <w:p w:rsidR="0020237C" w:rsidRDefault="0020237C" w:rsidP="0020237C">
      <w:pPr>
        <w:pStyle w:val="a5"/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действующего на основании ________</w:t>
      </w:r>
    </w:p>
    <w:p w:rsidR="0020237C" w:rsidRDefault="0020237C" w:rsidP="0020237C">
      <w:pPr>
        <w:pStyle w:val="a5"/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20237C" w:rsidRDefault="0020237C" w:rsidP="0020237C">
      <w:pPr>
        <w:pStyle w:val="a5"/>
        <w:ind w:left="5103" w:firstLine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(реквизиты документа)</w:t>
      </w:r>
    </w:p>
    <w:p w:rsidR="0020237C" w:rsidRDefault="0020237C" w:rsidP="0020237C">
      <w:pPr>
        <w:pStyle w:val="a5"/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</w:t>
      </w:r>
    </w:p>
    <w:p w:rsidR="0020237C" w:rsidRDefault="0020237C" w:rsidP="0020237C">
      <w:pPr>
        <w:pStyle w:val="a5"/>
        <w:ind w:left="5103" w:firstLine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(для физического лица – наименование документа, удостоверяющего личность, серия, номер, кем выдан, дата выдачи)</w:t>
      </w:r>
    </w:p>
    <w:p w:rsidR="0020237C" w:rsidRDefault="0020237C" w:rsidP="0020237C">
      <w:pPr>
        <w:pStyle w:val="a5"/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Юр. адрес _______________________,</w:t>
      </w:r>
    </w:p>
    <w:p w:rsidR="0020237C" w:rsidRDefault="0020237C" w:rsidP="0020237C">
      <w:pPr>
        <w:pStyle w:val="a5"/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ул. _____________, д. ____, пом. _____</w:t>
      </w:r>
    </w:p>
    <w:p w:rsidR="0020237C" w:rsidRDefault="0020237C" w:rsidP="0020237C">
      <w:pPr>
        <w:pStyle w:val="a5"/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Факт. адрес ______________________,</w:t>
      </w:r>
    </w:p>
    <w:p w:rsidR="0020237C" w:rsidRDefault="0020237C" w:rsidP="0020237C">
      <w:pPr>
        <w:pStyle w:val="a5"/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ул. _____________, д. ____, пом. _____</w:t>
      </w:r>
    </w:p>
    <w:p w:rsidR="0020237C" w:rsidRDefault="0020237C" w:rsidP="0020237C">
      <w:pPr>
        <w:pStyle w:val="a5"/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 ____________________________</w:t>
      </w:r>
    </w:p>
    <w:p w:rsidR="0020237C" w:rsidRDefault="0020237C" w:rsidP="0020237C">
      <w:pPr>
        <w:pStyle w:val="a5"/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ОГРН ___________________________</w:t>
      </w:r>
    </w:p>
    <w:p w:rsidR="0020237C" w:rsidRDefault="0020237C" w:rsidP="0020237C">
      <w:pPr>
        <w:pStyle w:val="a5"/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тел./факс: ________________________</w:t>
      </w:r>
    </w:p>
    <w:p w:rsidR="0020237C" w:rsidRDefault="0020237C" w:rsidP="0020237C">
      <w:pPr>
        <w:ind w:left="5103" w:firstLine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электр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="002D0F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адрес: _____________________</w:t>
      </w:r>
    </w:p>
    <w:p w:rsidR="0020237C" w:rsidRDefault="0020237C" w:rsidP="0020237C">
      <w:pPr>
        <w:jc w:val="center"/>
        <w:rPr>
          <w:rFonts w:ascii="Times New Roman" w:hAnsi="Times New Roman"/>
          <w:b/>
          <w:bCs/>
        </w:rPr>
      </w:pPr>
    </w:p>
    <w:p w:rsidR="0020237C" w:rsidRDefault="0020237C" w:rsidP="0020237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ЗАЯВЛЕНИЕ</w:t>
      </w:r>
    </w:p>
    <w:p w:rsidR="0020237C" w:rsidRDefault="0020237C" w:rsidP="0020237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участка/объекта капитального строительства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5"/>
        <w:gridCol w:w="1682"/>
      </w:tblGrid>
      <w:tr w:rsidR="0020237C" w:rsidTr="0020237C">
        <w:trPr>
          <w:cantSplit/>
          <w:trHeight w:val="510"/>
        </w:trPr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>
            <w:pPr>
              <w:keepLines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C" w:rsidRDefault="00202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37C" w:rsidTr="0020237C">
        <w:trPr>
          <w:cantSplit/>
          <w:trHeight w:val="510"/>
        </w:trPr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>
            <w:pPr>
              <w:keepLines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C" w:rsidRDefault="00202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pStyle w:val="ConsPlusNonformat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испрашиваемый </w:t>
      </w:r>
      <w:r>
        <w:rPr>
          <w:rFonts w:ascii="Times New Roman" w:hAnsi="Times New Roman" w:cs="Times New Roman"/>
          <w:sz w:val="20"/>
          <w:szCs w:val="20"/>
        </w:rPr>
        <w:t>условно разрешенный вид использования земельного участка или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объекта капитального строительства)</w:t>
      </w:r>
    </w:p>
    <w:p w:rsidR="0020237C" w:rsidRDefault="0020237C" w:rsidP="0020237C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___________________________________________________________________</w:t>
      </w:r>
    </w:p>
    <w:p w:rsidR="0020237C" w:rsidRDefault="0020237C" w:rsidP="002023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указывается</w:t>
      </w:r>
      <w:proofErr w:type="gramEnd"/>
      <w:r>
        <w:rPr>
          <w:rFonts w:ascii="Times New Roman" w:hAnsi="Times New Roman"/>
          <w:sz w:val="20"/>
          <w:szCs w:val="20"/>
        </w:rPr>
        <w:t xml:space="preserve"> для каких целей требуется предоставление на условно разрешенный вид использования</w:t>
      </w:r>
    </w:p>
    <w:p w:rsidR="0020237C" w:rsidRDefault="0020237C" w:rsidP="0020237C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237C" w:rsidRDefault="0020237C" w:rsidP="0020237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земельного участка/объекта капитального строительства с обоснованием того, что реализацией данных</w:t>
      </w:r>
    </w:p>
    <w:p w:rsidR="0020237C" w:rsidRDefault="0020237C" w:rsidP="0020237C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237C" w:rsidRDefault="0020237C" w:rsidP="0020237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предложений не будет оказано негативное воздействие на окружающую среду в объемах, превышающих</w:t>
      </w:r>
    </w:p>
    <w:p w:rsidR="0020237C" w:rsidRDefault="0020237C" w:rsidP="0020237C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______________________________________________________________________.</w:t>
      </w:r>
    </w:p>
    <w:p w:rsidR="0020237C" w:rsidRDefault="0020237C" w:rsidP="0020237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допустимые пределы, определенные техническими регламентами)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земельном участке/объекте капитального строительства.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земельного участка: __________________________.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___________________________________.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правоустанавливающих документах на земельный участок:  __________________________________________________________________.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Разрешенный вид использования земельного участка на момент обращения:  ______________________________________________________________________.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объекта капитального строительства: ____________________ __________________________________________________________________.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объекта капитального строительства: _______________ __________________________________________________________________.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правоустанавливающих документах на объект капитального строительства: _________________________________________________________ ______________________________________________________________________.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Разрешенный вид использования объекта капитального строительства:  ______________________________________________________________________.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характеристики объекта капитального строительства (этажность, площадь, протяженность, класс опасности и т.п.)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(местоположение): ___________________________________________ _________________________________________________________________.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 правообладателях земельных участках,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капительного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капительного строительства, применительно к которому запрашивается условно разрешенный вид использования), права которых 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нарушены при предоставлении разрешения на условно разрешенный вид использования земельных участков/объектов капитального строительства:</w:t>
      </w:r>
    </w:p>
    <w:p w:rsidR="0020237C" w:rsidRDefault="0020237C" w:rsidP="0020237C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________________________________________________________________________________</w:t>
      </w:r>
    </w:p>
    <w:p w:rsidR="0020237C" w:rsidRDefault="0020237C" w:rsidP="0020237C">
      <w:pPr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(для физических лиц:</w:t>
      </w:r>
      <w:proofErr w:type="gramEnd"/>
      <w:r>
        <w:rPr>
          <w:rFonts w:ascii="Times New Roman" w:hAnsi="Times New Roman"/>
          <w:sz w:val="20"/>
          <w:szCs w:val="20"/>
        </w:rPr>
        <w:t xml:space="preserve"> Ф.И.О., адрес проживания, телефон, электронный адрес; для юридических лиц: </w:t>
      </w:r>
    </w:p>
    <w:p w:rsidR="0020237C" w:rsidRDefault="0020237C" w:rsidP="0020237C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__________________________________________________________________________________.</w:t>
      </w:r>
    </w:p>
    <w:p w:rsidR="0020237C" w:rsidRDefault="0020237C" w:rsidP="0020237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наименование, юридический адрес, фактический адрес, телефон, электронный адрес)</w:t>
      </w:r>
    </w:p>
    <w:p w:rsidR="0020237C" w:rsidRDefault="0020237C" w:rsidP="0020237C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________________________________________________________________________________</w:t>
      </w:r>
    </w:p>
    <w:p w:rsidR="0020237C" w:rsidRDefault="0020237C" w:rsidP="0020237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__________________________________________________________________________________.</w:t>
      </w:r>
    </w:p>
    <w:p w:rsidR="0020237C" w:rsidRDefault="0020237C" w:rsidP="0020237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________________________________________________________________________________ __________________________________________________________________________________.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</w:rPr>
      </w:pPr>
    </w:p>
    <w:p w:rsidR="0020237C" w:rsidRDefault="0020237C" w:rsidP="002023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Разрешение на условно разрешенный вид использования земельного участка/объекта капитального строительства прошу ___________________________________________________ </w:t>
      </w:r>
    </w:p>
    <w:p w:rsidR="0020237C" w:rsidRDefault="0020237C" w:rsidP="0020237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0237C" w:rsidRDefault="0020237C" w:rsidP="0020237C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(выдать представителю, действующему на основании (указать наименование и реквизиты документа), направить по почте (указать почтовый адрес) и т.п.)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Обязуюсь нести расходы, связанные с организацией и проведением публичных слушаний по вопросу предоставления разрешения на условно </w:t>
      </w:r>
      <w:r>
        <w:rPr>
          <w:rFonts w:ascii="Times New Roman" w:hAnsi="Times New Roman"/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строительства.</w:t>
      </w: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прилагаю*:</w:t>
      </w: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________________________________________________________________.</w:t>
      </w: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________________________________________________________________.</w:t>
      </w:r>
    </w:p>
    <w:p w:rsidR="0020237C" w:rsidRDefault="0020237C" w:rsidP="0020237C">
      <w:pPr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сведения**:</w:t>
      </w:r>
    </w:p>
    <w:p w:rsidR="0020237C" w:rsidRDefault="0020237C" w:rsidP="002023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____________________________________________________________________.</w:t>
      </w:r>
    </w:p>
    <w:p w:rsidR="0020237C" w:rsidRDefault="0020237C" w:rsidP="002023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____________________________________________________________________.</w:t>
      </w:r>
    </w:p>
    <w:p w:rsidR="0020237C" w:rsidRDefault="0020237C" w:rsidP="0020237C">
      <w:pPr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1"/>
        <w:gridCol w:w="732"/>
        <w:gridCol w:w="2428"/>
        <w:gridCol w:w="645"/>
        <w:gridCol w:w="3071"/>
      </w:tblGrid>
      <w:tr w:rsidR="0020237C" w:rsidTr="0020237C"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37C" w:rsidRDefault="00202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Align w:val="bottom"/>
          </w:tcPr>
          <w:p w:rsidR="0020237C" w:rsidRDefault="00202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37C" w:rsidRDefault="00202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" w:type="pct"/>
            <w:vAlign w:val="bottom"/>
          </w:tcPr>
          <w:p w:rsidR="0020237C" w:rsidRDefault="00202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37C" w:rsidRDefault="00202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37C" w:rsidTr="0020237C">
        <w:tc>
          <w:tcPr>
            <w:tcW w:w="1554" w:type="pct"/>
            <w:hideMark/>
          </w:tcPr>
          <w:p w:rsidR="0020237C" w:rsidRDefault="0020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67" w:type="pct"/>
          </w:tcPr>
          <w:p w:rsidR="0020237C" w:rsidRDefault="0020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hideMark/>
          </w:tcPr>
          <w:p w:rsidR="0020237C" w:rsidRDefault="0020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23" w:type="pct"/>
          </w:tcPr>
          <w:p w:rsidR="0020237C" w:rsidRDefault="0020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hideMark/>
          </w:tcPr>
          <w:p w:rsidR="0020237C" w:rsidRDefault="0020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20237C" w:rsidRDefault="0020237C" w:rsidP="0020237C">
      <w:pPr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 ____________________ 20___</w:t>
      </w:r>
    </w:p>
    <w:p w:rsidR="0020237C" w:rsidRDefault="0020237C" w:rsidP="0020237C">
      <w:pPr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20237C" w:rsidRDefault="0020237C" w:rsidP="0020237C">
      <w:pPr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20237C" w:rsidRDefault="0020237C" w:rsidP="002023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sz w:val="20"/>
          <w:szCs w:val="20"/>
        </w:rPr>
        <w:t>Заявитель вправе приложить к заявлению, по собственной инициативе документы, отражающие намерения получения разрешения на условно разрешенный вид, включающие сведения: о местах расположения существующих (при их наличии) и проектируемых объектов с описанием их характеристик; о площади застройки, общей площади объекта, этажности; о существующих и планируемых местах парковки автомобилей; о наличии подземных и наземных коммуникаций, например, эскизный прое</w:t>
      </w:r>
      <w:proofErr w:type="gramStart"/>
      <w:r>
        <w:rPr>
          <w:rFonts w:ascii="Times New Roman" w:hAnsi="Times New Roman"/>
          <w:sz w:val="20"/>
          <w:szCs w:val="20"/>
        </w:rPr>
        <w:t>кт стр</w:t>
      </w:r>
      <w:proofErr w:type="gramEnd"/>
      <w:r>
        <w:rPr>
          <w:rFonts w:ascii="Times New Roman" w:hAnsi="Times New Roman"/>
          <w:sz w:val="20"/>
          <w:szCs w:val="20"/>
        </w:rPr>
        <w:t>оительства/реконструкции объекта капитального строительства.</w:t>
      </w:r>
    </w:p>
    <w:p w:rsidR="0020237C" w:rsidRDefault="0020237C" w:rsidP="002023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** </w:t>
      </w:r>
      <w:r>
        <w:rPr>
          <w:rFonts w:ascii="Times New Roman" w:hAnsi="Times New Roman"/>
          <w:sz w:val="20"/>
          <w:szCs w:val="20"/>
        </w:rPr>
        <w:t>Заявителем по собственной инициативе могут быть представлены дополнительные сведения:</w:t>
      </w:r>
    </w:p>
    <w:p w:rsidR="0020237C" w:rsidRDefault="0020237C" w:rsidP="002023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сведения о градостроительном плане земельного участка;</w:t>
      </w:r>
    </w:p>
    <w:p w:rsidR="0020237C" w:rsidRDefault="0020237C" w:rsidP="002023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сведения о согласовании исполнительным органом государственной власти Мурманской области, уполномоченным в области сохранения, использования, популяризации и государственной охраны объектов культурного наследия (в случае если земельный участок или объект капитального строительства расположен в границах зон охраны объекта культурного наследия федерального, регионального или местного (муниципального) значения).</w:t>
      </w: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D0FCE" w:rsidRDefault="002D0FCE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D0FCE" w:rsidRDefault="002D0FCE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D0FCE" w:rsidRDefault="002D0FCE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D0FCE" w:rsidRDefault="002D0FCE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D0FCE" w:rsidRDefault="002D0FCE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D0FCE" w:rsidRDefault="002D0FCE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D0FCE" w:rsidRDefault="002D0FCE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D0FCE" w:rsidRDefault="002D0FCE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D0FCE" w:rsidRDefault="002D0FCE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D0FCE">
        <w:rPr>
          <w:rFonts w:ascii="Times New Roman" w:hAnsi="Times New Roman" w:cs="Times New Roman"/>
          <w:sz w:val="28"/>
          <w:szCs w:val="28"/>
        </w:rPr>
        <w:t>2</w:t>
      </w:r>
    </w:p>
    <w:p w:rsidR="0020237C" w:rsidRPr="002D0FCE" w:rsidRDefault="0020237C" w:rsidP="0020237C">
      <w:pPr>
        <w:pStyle w:val="ConsPlusNonformat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237C" w:rsidRPr="002D0FCE" w:rsidRDefault="0020237C" w:rsidP="0020237C">
      <w:pPr>
        <w:rPr>
          <w:rFonts w:ascii="Times New Roman" w:hAnsi="Times New Roman"/>
        </w:rPr>
      </w:pPr>
    </w:p>
    <w:p w:rsidR="0020237C" w:rsidRPr="002D0FCE" w:rsidRDefault="0020237C" w:rsidP="0020237C">
      <w:pPr>
        <w:rPr>
          <w:rFonts w:ascii="Times New Roman" w:hAnsi="Times New Roman"/>
        </w:rPr>
      </w:pPr>
    </w:p>
    <w:p w:rsidR="0020237C" w:rsidRDefault="0020237C" w:rsidP="002023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 в получении документов</w:t>
      </w:r>
    </w:p>
    <w:p w:rsidR="0020237C" w:rsidRDefault="0020237C" w:rsidP="0020237C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252"/>
        <w:gridCol w:w="1911"/>
        <w:gridCol w:w="2145"/>
        <w:gridCol w:w="2267"/>
      </w:tblGrid>
      <w:tr w:rsidR="0020237C" w:rsidTr="002023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7C" w:rsidRDefault="002023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7C" w:rsidRDefault="0020237C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7C" w:rsidRDefault="0020237C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7C" w:rsidRDefault="0020237C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7C" w:rsidRDefault="0020237C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0237C" w:rsidTr="002023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37C" w:rsidTr="002023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37C" w:rsidTr="002023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37C" w:rsidTr="002023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37C" w:rsidTr="002023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37C" w:rsidTr="002023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7C" w:rsidRDefault="00202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37C" w:rsidRDefault="0020237C" w:rsidP="0020237C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Принял:___________________________________________________________</w:t>
      </w:r>
    </w:p>
    <w:p w:rsidR="0020237C" w:rsidRDefault="0020237C" w:rsidP="0020237C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и должность работника, принявшего документы)</w:t>
      </w: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Заявитель:_________________________________________________________</w:t>
      </w: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«_____»________________________20___г.</w:t>
      </w:r>
    </w:p>
    <w:p w:rsidR="0020237C" w:rsidRDefault="0020237C" w:rsidP="0020237C">
      <w:pPr>
        <w:jc w:val="both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jc w:val="center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0237C" w:rsidRPr="002D0FCE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0237C" w:rsidRPr="002D0FCE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0237C" w:rsidRPr="002D0FCE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0237C" w:rsidRPr="002D0FCE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0237C" w:rsidRPr="002D0FCE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0237C" w:rsidRPr="002D0FCE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0237C" w:rsidRPr="002D0FCE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D0FCE" w:rsidRPr="002D0FCE" w:rsidRDefault="002D0FCE" w:rsidP="0020237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0237C" w:rsidRDefault="0020237C" w:rsidP="0020237C">
      <w:pPr>
        <w:autoSpaceDE w:val="0"/>
        <w:autoSpaceDN w:val="0"/>
        <w:adjustRightInd w:val="0"/>
        <w:ind w:firstLine="0"/>
        <w:rPr>
          <w:rFonts w:cs="Arial"/>
        </w:rPr>
      </w:pP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D0FCE">
        <w:rPr>
          <w:rFonts w:ascii="Times New Roman" w:hAnsi="Times New Roman" w:cs="Times New Roman"/>
          <w:sz w:val="28"/>
          <w:szCs w:val="28"/>
        </w:rPr>
        <w:t>3</w:t>
      </w:r>
    </w:p>
    <w:p w:rsidR="0020237C" w:rsidRDefault="0020237C" w:rsidP="0020237C">
      <w:pPr>
        <w:pStyle w:val="ConsPlusNonformat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</w:t>
      </w:r>
      <w:r w:rsidR="002D0FCE">
        <w:rPr>
          <w:rFonts w:ascii="Times New Roman" w:hAnsi="Times New Roman" w:cs="Times New Roman"/>
          <w:sz w:val="28"/>
          <w:szCs w:val="28"/>
        </w:rPr>
        <w:t>аменту</w:t>
      </w:r>
    </w:p>
    <w:p w:rsidR="0020237C" w:rsidRDefault="0020237C" w:rsidP="0020237C">
      <w:pPr>
        <w:autoSpaceDE w:val="0"/>
        <w:autoSpaceDN w:val="0"/>
        <w:adjustRightInd w:val="0"/>
        <w:ind w:firstLine="0"/>
        <w:rPr>
          <w:rFonts w:cs="Arial"/>
        </w:rPr>
      </w:pPr>
    </w:p>
    <w:p w:rsidR="0020237C" w:rsidRDefault="0020237C" w:rsidP="002023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Показатели доступности и качества </w:t>
      </w:r>
    </w:p>
    <w:p w:rsidR="0020237C" w:rsidRDefault="0020237C" w:rsidP="002023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предоставления муниципальной услуги</w:t>
      </w:r>
    </w:p>
    <w:p w:rsidR="0020237C" w:rsidRDefault="0020237C" w:rsidP="002023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744"/>
        <w:gridCol w:w="2693"/>
      </w:tblGrid>
      <w:tr w:rsidR="0020237C" w:rsidTr="002D0F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C" w:rsidRDefault="0020237C">
            <w:pPr>
              <w:ind w:firstLine="0"/>
              <w:rPr>
                <w:rFonts w:ascii="Times New Roman" w:hAnsi="Times New Roman"/>
              </w:rPr>
            </w:pPr>
          </w:p>
          <w:p w:rsidR="0020237C" w:rsidRDefault="0020237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C" w:rsidRDefault="00202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доступности и качества предоставления </w:t>
            </w:r>
          </w:p>
          <w:p w:rsidR="0020237C" w:rsidRDefault="00202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услуги</w:t>
            </w:r>
          </w:p>
          <w:p w:rsidR="0020237C" w:rsidRDefault="0020237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Нормативное значение показателя </w:t>
            </w:r>
          </w:p>
        </w:tc>
      </w:tr>
      <w:tr w:rsidR="0020237C" w:rsidTr="002D0FC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доступности предоставления муниципальной услуги</w:t>
            </w:r>
          </w:p>
        </w:tc>
      </w:tr>
      <w:tr w:rsidR="0020237C" w:rsidTr="002D0F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A24271">
            <w:pPr>
              <w:ind w:firstLine="0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A24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A24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0237C" w:rsidTr="002D0F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A24271">
            <w:pPr>
              <w:ind w:firstLine="0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A24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ожидания предоставления муниципальной услуги (процент заявителей, ожидавших в очереди при подаче документов не более 15 минут)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A24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100(%)</w:t>
            </w:r>
          </w:p>
        </w:tc>
      </w:tr>
      <w:tr w:rsidR="0020237C" w:rsidTr="002D0F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A24271">
            <w:pPr>
              <w:ind w:firstLine="0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A24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каналов связи, по которым можно получить муниципальную услугу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A24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0237C" w:rsidTr="002D0F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A24271">
            <w:pPr>
              <w:ind w:firstLine="0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A24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сроков предоставления муниципальной услуги (процент случаев предоставления услуги в установленный срок с момента приема документов)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A24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100(%)</w:t>
            </w:r>
          </w:p>
        </w:tc>
      </w:tr>
      <w:tr w:rsidR="0020237C" w:rsidTr="002D0F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A24271">
            <w:pPr>
              <w:ind w:firstLine="0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C" w:rsidRDefault="0020237C" w:rsidP="00A24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обоснованных жалоб</w:t>
            </w:r>
          </w:p>
          <w:p w:rsidR="0020237C" w:rsidRDefault="0020237C" w:rsidP="00A2427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A24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0237C" w:rsidTr="002D0FC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качества предоставления муниципальной услуги</w:t>
            </w:r>
          </w:p>
        </w:tc>
      </w:tr>
      <w:tr w:rsidR="0020237C" w:rsidTr="002D0F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Правдивость (достоверность) информации о предоставляемой услуге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100(%)</w:t>
            </w:r>
          </w:p>
        </w:tc>
      </w:tr>
      <w:tr w:rsidR="0020237C" w:rsidTr="002D0F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Простота и ясность изложения информационных и инструктивных документов (процент заявителей, обратившихся за консультацией)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10(%)</w:t>
            </w:r>
          </w:p>
        </w:tc>
      </w:tr>
      <w:tr w:rsidR="0020237C" w:rsidTr="002D0F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обслуживания (процент заявителей, удовлетворенных культурой обслуживания (вежливостью)  муниципальных служащих)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100(%)</w:t>
            </w:r>
          </w:p>
        </w:tc>
      </w:tr>
      <w:tr w:rsidR="0020237C" w:rsidTr="002D0F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Качество результатов труда муниципальных служащих (процент заявителей, удовлетворенных качеством результатов труда муниципальных служащих (профессиональное мастерство)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95(%)</w:t>
            </w:r>
          </w:p>
        </w:tc>
      </w:tr>
      <w:tr w:rsidR="0020237C" w:rsidTr="002D0F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получения муниципальной услуги в МФЦ и в электронном виде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100(%)</w:t>
            </w:r>
          </w:p>
        </w:tc>
      </w:tr>
      <w:tr w:rsidR="0020237C" w:rsidTr="002D0F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сетей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100(%)</w:t>
            </w:r>
          </w:p>
        </w:tc>
      </w:tr>
      <w:tr w:rsidR="0020237C" w:rsidTr="002D0F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работы </w:t>
            </w:r>
            <w:r w:rsidR="00DA7CE7">
              <w:rPr>
                <w:rFonts w:ascii="Times New Roman" w:hAnsi="Times New Roman"/>
              </w:rPr>
              <w:t>УМС</w:t>
            </w:r>
            <w:r>
              <w:rPr>
                <w:rFonts w:ascii="Times New Roman" w:hAnsi="Times New Roman"/>
              </w:rPr>
              <w:t xml:space="preserve"> (процент заявителей, удовлетворенных графиком работы </w:t>
            </w:r>
            <w:r w:rsidR="005A62E0">
              <w:rPr>
                <w:rFonts w:ascii="Times New Roman" w:hAnsi="Times New Roman"/>
              </w:rPr>
              <w:t>УМС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7C" w:rsidRDefault="0020237C" w:rsidP="002D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100(%)</w:t>
            </w:r>
          </w:p>
        </w:tc>
      </w:tr>
    </w:tbl>
    <w:p w:rsidR="0020237C" w:rsidRDefault="0020237C" w:rsidP="0020237C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D0FCE" w:rsidRDefault="002D0FCE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D0FCE" w:rsidRDefault="002D0FCE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D0FCE" w:rsidRDefault="002D0FCE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D0FCE" w:rsidRDefault="002D0FCE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D0FCE" w:rsidRDefault="002D0FCE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D0FCE" w:rsidRDefault="002D0FCE" w:rsidP="0020237C">
      <w:pPr>
        <w:pStyle w:val="ConsPlusNonformat"/>
        <w:widowControl/>
        <w:ind w:left="5245" w:firstLine="6"/>
        <w:jc w:val="center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pStyle w:val="ConsPlusNonformat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D0FCE">
        <w:rPr>
          <w:rFonts w:ascii="Times New Roman" w:hAnsi="Times New Roman" w:cs="Times New Roman"/>
          <w:sz w:val="28"/>
          <w:szCs w:val="28"/>
        </w:rPr>
        <w:t>4</w:t>
      </w:r>
    </w:p>
    <w:p w:rsidR="0020237C" w:rsidRDefault="002D0FCE" w:rsidP="0020237C">
      <w:pPr>
        <w:pStyle w:val="ConsPlusNonformat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237C" w:rsidRDefault="0020237C" w:rsidP="0020237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37C" w:rsidRDefault="0020237C" w:rsidP="002023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Блок – схема предоставления муниципальной услуги</w:t>
      </w:r>
    </w:p>
    <w:p w:rsidR="0020237C" w:rsidRDefault="000652CB" w:rsidP="0020237C">
      <w:pPr>
        <w:ind w:left="300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120015</wp:posOffset>
                </wp:positionV>
                <wp:extent cx="3419475" cy="327025"/>
                <wp:effectExtent l="5715" t="5715" r="13335" b="10160"/>
                <wp:wrapNone/>
                <wp:docPr id="19" name="Блок-схема: альтернативный процесс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9475" cy="327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C39" w:rsidRDefault="00DC5C39" w:rsidP="0020237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64" o:spid="_x0000_s1026" type="#_x0000_t176" style="position:absolute;left:0;text-align:left;margin-left:97.2pt;margin-top:9.45pt;width:269.25pt;height:2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" strokeweight=".25pt">
                <v:shadow color="#868686"/>
                <v:path arrowok="t"/>
                <v:textbox>
                  <w:txbxContent>
                    <w:p w:rsidR="00DC5C39" w:rsidRDefault="00DC5C39" w:rsidP="0020237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0237C" w:rsidRDefault="0020237C" w:rsidP="0020237C">
      <w:pPr>
        <w:autoSpaceDE w:val="0"/>
        <w:autoSpaceDN w:val="0"/>
        <w:adjustRightInd w:val="0"/>
        <w:ind w:right="-5" w:firstLine="540"/>
        <w:jc w:val="center"/>
        <w:rPr>
          <w:rFonts w:ascii="Times New Roman" w:hAnsi="Times New Roman"/>
          <w:sz w:val="28"/>
          <w:szCs w:val="28"/>
        </w:rPr>
      </w:pPr>
    </w:p>
    <w:p w:rsidR="0020237C" w:rsidRDefault="000652CB" w:rsidP="0020237C">
      <w:pPr>
        <w:tabs>
          <w:tab w:val="left" w:pos="4050"/>
        </w:tabs>
        <w:autoSpaceDE w:val="0"/>
        <w:autoSpaceDN w:val="0"/>
        <w:adjustRightInd w:val="0"/>
        <w:ind w:right="-5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138430</wp:posOffset>
                </wp:positionV>
                <wp:extent cx="117475" cy="635"/>
                <wp:effectExtent l="72390" t="13335" r="79375" b="21590"/>
                <wp:wrapNone/>
                <wp:docPr id="18" name="Соединительная линия уступом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17475" cy="635"/>
                        </a:xfrm>
                        <a:prstGeom prst="bentConnector3">
                          <a:avLst>
                            <a:gd name="adj1" fmla="val 49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3" o:spid="_x0000_s1026" type="#_x0000_t34" style="position:absolute;margin-left:227.6pt;margin-top:10.9pt;width:9.25pt;height:.05pt;rotation:90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" adj="10742">
                <v:stroke endarrow="open"/>
                <o:lock v:ext="edit" shapetype="f"/>
              </v:shape>
            </w:pict>
          </mc:Fallback>
        </mc:AlternateContent>
      </w:r>
      <w:r w:rsidR="0020237C">
        <w:rPr>
          <w:rFonts w:ascii="Times New Roman" w:hAnsi="Times New Roman"/>
          <w:sz w:val="28"/>
          <w:szCs w:val="28"/>
        </w:rPr>
        <w:tab/>
      </w:r>
    </w:p>
    <w:p w:rsidR="0020237C" w:rsidRDefault="000652CB" w:rsidP="0020237C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-6985</wp:posOffset>
                </wp:positionV>
                <wp:extent cx="3543300" cy="994410"/>
                <wp:effectExtent l="5715" t="12065" r="13335" b="12700"/>
                <wp:wrapNone/>
                <wp:docPr id="17" name="Блок-схема: альтернативный процесс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9944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C39" w:rsidRDefault="00DC5C39" w:rsidP="0020237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Проверка документов, установление наличия оснований для оставления заявления без ответа или без рассмотрения в соответствии с п. 2.7.3.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2" o:spid="_x0000_s1027" type="#_x0000_t176" style="position:absolute;left:0;text-align:left;margin-left:97.2pt;margin-top:-.55pt;width:279pt;height:7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" strokeweight=".25pt">
                <v:shadow color="#868686"/>
                <v:path arrowok="t"/>
                <v:textbox>
                  <w:txbxContent>
                    <w:p w:rsidR="00DC5C39" w:rsidRDefault="00DC5C39" w:rsidP="0020237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Проверка документов, установление наличия оснований для оставления заявления без ответа или без рассмотрения в соответствии с п. 2.7.3.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968375</wp:posOffset>
                </wp:positionV>
                <wp:extent cx="1628140" cy="476250"/>
                <wp:effectExtent l="41910" t="6350" r="6350" b="79375"/>
                <wp:wrapNone/>
                <wp:docPr id="16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2814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1" o:spid="_x0000_s1026" type="#_x0000_t32" style="position:absolute;margin-left:90.3pt;margin-top:76.25pt;width:128.2pt;height:37.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956310</wp:posOffset>
                </wp:positionV>
                <wp:extent cx="1524000" cy="584200"/>
                <wp:effectExtent l="0" t="0" r="95250" b="6350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58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49.3pt;margin-top:75.3pt;width:120pt;height:4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20237C" w:rsidRDefault="0020237C" w:rsidP="0020237C">
      <w:pPr>
        <w:jc w:val="center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jc w:val="center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ind w:firstLine="0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да                                                         нет</w:t>
      </w:r>
    </w:p>
    <w:p w:rsidR="0020237C" w:rsidRDefault="0020237C" w:rsidP="0020237C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20237C" w:rsidRDefault="000652CB" w:rsidP="0020237C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33655</wp:posOffset>
                </wp:positionV>
                <wp:extent cx="2228850" cy="1079500"/>
                <wp:effectExtent l="10160" t="5080" r="8890" b="10795"/>
                <wp:wrapNone/>
                <wp:docPr id="15" name="Блок-схема: процесс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1079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C39" w:rsidRDefault="00DC5C39" w:rsidP="0020237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Направление заявителю уведомления об оставлении заявления без рассмотрения в соответствии с 59-ФЗ </w:t>
                            </w:r>
                          </w:p>
                          <w:p w:rsidR="00DC5C39" w:rsidRDefault="00DC5C39" w:rsidP="002023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9" o:spid="_x0000_s1028" type="#_x0000_t109" style="position:absolute;left:0;text-align:left;margin-left:9.05pt;margin-top:2.65pt;width:175.5pt;height: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" strokeweight=".25pt">
                <v:shadow color="#868686"/>
                <v:path arrowok="t"/>
                <v:textbox>
                  <w:txbxContent>
                    <w:p w:rsidR="00DC5C39" w:rsidRDefault="00DC5C39" w:rsidP="0020237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Направление заявителю уведомления об оставлении заявления без рассмотрения в соответствии с 59-ФЗ </w:t>
                      </w:r>
                    </w:p>
                    <w:p w:rsidR="00DC5C39" w:rsidRDefault="00DC5C39" w:rsidP="002023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135255</wp:posOffset>
                </wp:positionV>
                <wp:extent cx="3359150" cy="742950"/>
                <wp:effectExtent l="6985" t="11430" r="5715" b="7620"/>
                <wp:wrapNone/>
                <wp:docPr id="14" name="Блок-схема: процесс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915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C39" w:rsidRDefault="00DC5C39" w:rsidP="0020237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Рассмотрение заявления,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0" o:spid="_x0000_s1029" type="#_x0000_t109" style="position:absolute;left:0;text-align:left;margin-left:255.55pt;margin-top:10.65pt;width:264.5pt;height:5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" strokeweight=".25pt">
                <v:shadow color="#868686"/>
                <v:path arrowok="t"/>
                <v:textbox>
                  <w:txbxContent>
                    <w:p w:rsidR="00DC5C39" w:rsidRDefault="00DC5C39" w:rsidP="0020237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Рассмотрение заявления,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20237C" w:rsidRDefault="0020237C" w:rsidP="0020237C">
      <w:pPr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rPr>
          <w:rFonts w:ascii="Times New Roman" w:hAnsi="Times New Roman"/>
          <w:sz w:val="28"/>
          <w:szCs w:val="28"/>
        </w:rPr>
      </w:pPr>
    </w:p>
    <w:p w:rsidR="0020237C" w:rsidRDefault="000652CB" w:rsidP="0020237C">
      <w:pPr>
        <w:tabs>
          <w:tab w:val="left" w:pos="2400"/>
          <w:tab w:val="left" w:pos="7515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116205</wp:posOffset>
                </wp:positionV>
                <wp:extent cx="133350" cy="0"/>
                <wp:effectExtent l="80645" t="11430" r="71755" b="17145"/>
                <wp:wrapNone/>
                <wp:docPr id="13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86.6pt;margin-top:9.15pt;width:10.5pt;height:0;rotation:90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">
                <v:stroke endarrow="open"/>
                <o:lock v:ext="edit" shapetype="f"/>
              </v:shape>
            </w:pict>
          </mc:Fallback>
        </mc:AlternateContent>
      </w:r>
      <w:r w:rsidR="0020237C">
        <w:rPr>
          <w:rFonts w:ascii="Times New Roman" w:hAnsi="Times New Roman"/>
          <w:sz w:val="28"/>
          <w:szCs w:val="28"/>
        </w:rPr>
        <w:tab/>
      </w:r>
      <w:r w:rsidR="0020237C">
        <w:rPr>
          <w:rFonts w:ascii="Times New Roman" w:hAnsi="Times New Roman"/>
          <w:sz w:val="28"/>
          <w:szCs w:val="28"/>
        </w:rPr>
        <w:tab/>
      </w:r>
    </w:p>
    <w:p w:rsidR="0020237C" w:rsidRDefault="000652CB" w:rsidP="0020237C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-8890</wp:posOffset>
                </wp:positionV>
                <wp:extent cx="2514600" cy="778510"/>
                <wp:effectExtent l="13335" t="10160" r="5715" b="11430"/>
                <wp:wrapNone/>
                <wp:docPr id="12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778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C39" w:rsidRDefault="00DC5C39" w:rsidP="0020237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Организация и проведение заседания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6" o:spid="_x0000_s1030" type="#_x0000_t109" style="position:absolute;left:0;text-align:left;margin-left:300.3pt;margin-top:-.7pt;width:198pt;height:6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" strokeweight=".25pt">
                <v:shadow color="#868686"/>
                <v:path arrowok="t"/>
                <v:textbox>
                  <w:txbxContent>
                    <w:p w:rsidR="00DC5C39" w:rsidRDefault="00DC5C39" w:rsidP="0020237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Организация и проведение заседания Комиссии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1002665</wp:posOffset>
                </wp:positionV>
                <wp:extent cx="2619375" cy="762000"/>
                <wp:effectExtent l="8255" t="12065" r="10795" b="6985"/>
                <wp:wrapNone/>
                <wp:docPr id="11" name="Блок-схема: процесс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9375" cy="762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C39" w:rsidRDefault="00DC5C39" w:rsidP="0020237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Назначение и проведение публичных слушаний по предоставлению разрешения </w:t>
                            </w:r>
                          </w:p>
                          <w:p w:rsidR="00DC5C39" w:rsidRDefault="00DC5C39" w:rsidP="002023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4" o:spid="_x0000_s1031" type="#_x0000_t109" style="position:absolute;left:0;text-align:left;margin-left:297.65pt;margin-top:78.95pt;width:206.2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" strokeweight=".25pt">
                <v:shadow color="#868686"/>
                <v:path arrowok="t"/>
                <v:textbox>
                  <w:txbxContent>
                    <w:p w:rsidR="00DC5C39" w:rsidRDefault="00DC5C39" w:rsidP="0020237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Назначение и проведение публичных слушаний по предоставлению разрешения </w:t>
                      </w:r>
                    </w:p>
                    <w:p w:rsidR="00DC5C39" w:rsidRDefault="00DC5C39" w:rsidP="002023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885825</wp:posOffset>
                </wp:positionV>
                <wp:extent cx="257175" cy="0"/>
                <wp:effectExtent l="74295" t="13970" r="78105" b="14605"/>
                <wp:wrapNone/>
                <wp:docPr id="10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89.45pt;margin-top:69.75pt;width:20.25pt;height:0;rotation:90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1953895</wp:posOffset>
                </wp:positionV>
                <wp:extent cx="3544570" cy="790575"/>
                <wp:effectExtent l="12065" t="10795" r="5715" b="8255"/>
                <wp:wrapNone/>
                <wp:docPr id="9" name="Блок-схема: альтернативный процесс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4570" cy="790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C39" w:rsidRDefault="00DC5C39" w:rsidP="0020237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Подготовка рекомендаций Комиссии о предоставлении разрешения либо отказе и направление Главе Администрации</w:t>
                            </w:r>
                          </w:p>
                          <w:p w:rsidR="00DC5C39" w:rsidRDefault="00DC5C39" w:rsidP="0020237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0" o:spid="_x0000_s1032" type="#_x0000_t176" style="position:absolute;left:0;text-align:left;margin-left:-11.8pt;margin-top:153.85pt;width:279.1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" strokeweight=".25pt">
                <v:shadow color="#868686"/>
                <v:path arrowok="t"/>
                <v:textbox>
                  <w:txbxContent>
                    <w:p w:rsidR="00DC5C39" w:rsidRDefault="00DC5C39" w:rsidP="0020237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рекомендаций Комиссии о предоставлении разрешения либо отказе и направление Главе Администрации</w:t>
                      </w:r>
                    </w:p>
                    <w:p w:rsidR="00DC5C39" w:rsidRDefault="00DC5C39" w:rsidP="002023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1983740</wp:posOffset>
                </wp:positionV>
                <wp:extent cx="2619375" cy="704850"/>
                <wp:effectExtent l="8255" t="12065" r="10795" b="6985"/>
                <wp:wrapNone/>
                <wp:docPr id="8" name="Блок-схема: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9375" cy="704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C39" w:rsidRDefault="00DC5C39" w:rsidP="0020237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Составление заключения о результатах публичных слушаний и его публикация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2" o:spid="_x0000_s1033" type="#_x0000_t109" style="position:absolute;left:0;text-align:left;margin-left:296.15pt;margin-top:156.2pt;width:206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" strokeweight=".25pt">
                <v:shadow color="#868686"/>
                <v:path arrowok="t"/>
                <v:textbox>
                  <w:txbxContent>
                    <w:p w:rsidR="00DC5C39" w:rsidRDefault="00DC5C39" w:rsidP="0020237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Составление заключения о результатах публичных слушаний и его публикация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1902460</wp:posOffset>
                </wp:positionV>
                <wp:extent cx="161925" cy="0"/>
                <wp:effectExtent l="72390" t="11430" r="80010" b="17145"/>
                <wp:wrapNone/>
                <wp:docPr id="7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97.55pt;margin-top:149.8pt;width:12.7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2355850</wp:posOffset>
                </wp:positionV>
                <wp:extent cx="360680" cy="0"/>
                <wp:effectExtent l="14605" t="79375" r="5715" b="73025"/>
                <wp:wrapNone/>
                <wp:docPr id="6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67.4pt;margin-top:185.5pt;width:28.4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">
                <v:stroke endarrow="open"/>
              </v:shape>
            </w:pict>
          </mc:Fallback>
        </mc:AlternateContent>
      </w:r>
    </w:p>
    <w:p w:rsidR="0020237C" w:rsidRDefault="0020237C" w:rsidP="0020237C">
      <w:pPr>
        <w:jc w:val="center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widowControl w:val="0"/>
        <w:tabs>
          <w:tab w:val="left" w:pos="7400"/>
        </w:tabs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20237C" w:rsidRDefault="000652CB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487045</wp:posOffset>
                </wp:positionV>
                <wp:extent cx="2936875" cy="723265"/>
                <wp:effectExtent l="10160" t="10795" r="5715" b="8890"/>
                <wp:wrapNone/>
                <wp:docPr id="5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6875" cy="7232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C39" w:rsidRDefault="00DC5C39" w:rsidP="0020237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Подготовка постановления Администрации об отказе в предоставлении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034" type="#_x0000_t109" style="position:absolute;left:0;text-align:left;margin-left:-47.95pt;margin-top:38.35pt;width:231.2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" strokeweight=".25pt">
                <v:shadow color="#868686"/>
                <v:path arrowok="t"/>
                <v:textbox>
                  <w:txbxContent>
                    <w:p w:rsidR="00DC5C39" w:rsidRDefault="00DC5C39" w:rsidP="0020237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Подготовка постановления Администрации об отказе в предоставлении разрешения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1610360</wp:posOffset>
                </wp:positionV>
                <wp:extent cx="2933700" cy="733425"/>
                <wp:effectExtent l="8890" t="10160" r="10160" b="8890"/>
                <wp:wrapNone/>
                <wp:docPr id="4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733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C39" w:rsidRDefault="00DC5C39" w:rsidP="0020237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Направление (выдача) заявителю результата </w:t>
                            </w:r>
                          </w:p>
                          <w:p w:rsidR="00DC5C39" w:rsidRDefault="00DC5C39" w:rsidP="0020237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предоставления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3" o:spid="_x0000_s1035" type="#_x0000_t109" style="position:absolute;left:0;text-align:left;margin-left:97.45pt;margin-top:126.8pt;width:231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" strokeweight=".25pt">
                <v:shadow color="#868686"/>
                <v:path arrowok="t"/>
                <v:textbox>
                  <w:txbxContent>
                    <w:p w:rsidR="00DC5C39" w:rsidRDefault="00DC5C39" w:rsidP="0020237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Направление (выдача) заявителю результата </w:t>
                      </w:r>
                    </w:p>
                    <w:p w:rsidR="00DC5C39" w:rsidRDefault="00DC5C39" w:rsidP="0020237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предоставления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487045</wp:posOffset>
                </wp:positionV>
                <wp:extent cx="3013075" cy="742315"/>
                <wp:effectExtent l="10160" t="10795" r="5715" b="8890"/>
                <wp:wrapNone/>
                <wp:docPr id="3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3075" cy="742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C39" w:rsidRDefault="00DC5C39" w:rsidP="0020237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Подготовка постановления Администрации о предоставлении разрешения </w:t>
                            </w:r>
                          </w:p>
                          <w:p w:rsidR="00DC5C39" w:rsidRDefault="00DC5C39" w:rsidP="002023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7" o:spid="_x0000_s1036" type="#_x0000_t109" style="position:absolute;left:0;text-align:left;margin-left:270.05pt;margin-top:38.35pt;width:237.25pt;height:5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" strokeweight=".25pt">
                <v:shadow color="#868686"/>
                <v:path arrowok="t"/>
                <v:textbox>
                  <w:txbxContent>
                    <w:p w:rsidR="00DC5C39" w:rsidRDefault="00DC5C39" w:rsidP="0020237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Подготовка постановления Администрации о предоставлении разрешения </w:t>
                      </w:r>
                    </w:p>
                    <w:p w:rsidR="00DC5C39" w:rsidRDefault="00DC5C39" w:rsidP="002023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34290</wp:posOffset>
                </wp:positionV>
                <wp:extent cx="1457325" cy="447675"/>
                <wp:effectExtent l="38100" t="0" r="28575" b="6667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3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52.8pt;margin-top:2.7pt;width:114.75pt;height:35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34290</wp:posOffset>
                </wp:positionV>
                <wp:extent cx="2647950" cy="447675"/>
                <wp:effectExtent l="0" t="0" r="76200" b="8572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167.55pt;margin-top:2.7pt;width:208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1211580</wp:posOffset>
                </wp:positionV>
                <wp:extent cx="1460500" cy="400685"/>
                <wp:effectExtent l="13335" t="11430" r="40640" b="736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8.55pt;margin-top:95.4pt;width:115pt;height:3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1230630</wp:posOffset>
                </wp:positionV>
                <wp:extent cx="2179320" cy="381635"/>
                <wp:effectExtent l="29845" t="11430" r="10160" b="73660"/>
                <wp:wrapNone/>
                <wp:docPr id="1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932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2.6pt;margin-top:96.9pt;width:171.6pt;height:30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">
                <v:stroke endarrow="open"/>
              </v:shape>
            </w:pict>
          </mc:Fallback>
        </mc:AlternateContent>
      </w: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20237C" w:rsidRDefault="0020237C" w:rsidP="0020237C">
      <w:pPr>
        <w:pStyle w:val="ConsPlusNonformat"/>
        <w:widowControl/>
        <w:ind w:left="3400"/>
        <w:rPr>
          <w:rFonts w:ascii="Arial" w:hAnsi="Arial" w:cs="Arial"/>
        </w:rPr>
      </w:pPr>
    </w:p>
    <w:p w:rsidR="0020237C" w:rsidRDefault="0020237C" w:rsidP="0020237C">
      <w:pPr>
        <w:pStyle w:val="ConsPlusNonformat"/>
        <w:widowControl/>
        <w:ind w:left="5245" w:firstLine="6"/>
        <w:rPr>
          <w:rFonts w:ascii="Times New Roman" w:hAnsi="Times New Roman" w:cs="Times New Roman"/>
          <w:sz w:val="20"/>
          <w:szCs w:val="20"/>
        </w:rPr>
      </w:pPr>
    </w:p>
    <w:p w:rsidR="0020237C" w:rsidRDefault="0020237C" w:rsidP="0020237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EB164B" w:rsidRDefault="00EB164B">
      <w:pPr>
        <w:rPr>
          <w:rFonts w:ascii="Times New Roman" w:hAnsi="Times New Roman"/>
          <w:sz w:val="28"/>
          <w:szCs w:val="28"/>
        </w:rPr>
      </w:pPr>
    </w:p>
    <w:p w:rsidR="00177DAC" w:rsidRDefault="00177DAC">
      <w:pPr>
        <w:rPr>
          <w:rFonts w:ascii="Times New Roman" w:hAnsi="Times New Roman"/>
          <w:sz w:val="28"/>
          <w:szCs w:val="28"/>
        </w:rPr>
      </w:pPr>
    </w:p>
    <w:p w:rsidR="00177DAC" w:rsidRDefault="00177DAC">
      <w:pPr>
        <w:rPr>
          <w:rFonts w:ascii="Times New Roman" w:hAnsi="Times New Roman"/>
          <w:sz w:val="28"/>
          <w:szCs w:val="28"/>
        </w:rPr>
      </w:pPr>
    </w:p>
    <w:sectPr w:rsidR="00177DAC" w:rsidSect="004422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A5" w:rsidRDefault="00946FA5" w:rsidP="0020237C">
      <w:r>
        <w:separator/>
      </w:r>
    </w:p>
  </w:endnote>
  <w:endnote w:type="continuationSeparator" w:id="0">
    <w:p w:rsidR="00946FA5" w:rsidRDefault="00946FA5" w:rsidP="0020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A5" w:rsidRDefault="00946FA5" w:rsidP="0020237C">
      <w:r>
        <w:separator/>
      </w:r>
    </w:p>
  </w:footnote>
  <w:footnote w:type="continuationSeparator" w:id="0">
    <w:p w:rsidR="00946FA5" w:rsidRDefault="00946FA5" w:rsidP="0020237C">
      <w:r>
        <w:continuationSeparator/>
      </w:r>
    </w:p>
  </w:footnote>
  <w:footnote w:id="1">
    <w:p w:rsidR="00DC5C39" w:rsidRDefault="00DC5C39" w:rsidP="0020237C">
      <w:pPr>
        <w:pStyle w:val="a5"/>
        <w:ind w:left="0"/>
        <w:jc w:val="both"/>
        <w:rPr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Срок предоставления услуги определяется сроком проведения публичных слушаний, включая срок оповещения населения о проводимых слушаниях, сроком  подготовки рекомендаций о предоставлении разрешения на условно разрешенный вид использования или об отказе в предоставлении такого разрешения по результатам слушаний, а также сроком принятия решения главой </w:t>
      </w:r>
      <w:proofErr w:type="gramStart"/>
      <w:r>
        <w:rPr>
          <w:rFonts w:ascii="Times New Roman" w:eastAsia="Calibri" w:hAnsi="Times New Roman"/>
          <w:sz w:val="18"/>
          <w:szCs w:val="1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18"/>
          <w:szCs w:val="18"/>
          <w:lang w:eastAsia="en-US"/>
        </w:rPr>
        <w:t xml:space="preserve"> ЗАТО Александровск.</w:t>
      </w:r>
    </w:p>
  </w:footnote>
  <w:footnote w:id="2">
    <w:p w:rsidR="00DC5C39" w:rsidRDefault="00DC5C39" w:rsidP="0020237C">
      <w:pPr>
        <w:pStyle w:val="a5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Style w:val="af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В случае</w:t>
      </w:r>
      <w:proofErr w:type="gramStart"/>
      <w:r>
        <w:rPr>
          <w:rFonts w:ascii="Times New Roman" w:hAnsi="Times New Roman"/>
          <w:sz w:val="18"/>
          <w:szCs w:val="18"/>
        </w:rPr>
        <w:t>,</w:t>
      </w:r>
      <w:proofErr w:type="gramEnd"/>
      <w:r>
        <w:rPr>
          <w:rFonts w:ascii="Times New Roman" w:hAnsi="Times New Roman"/>
          <w:sz w:val="18"/>
          <w:szCs w:val="1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DC5C39" w:rsidRDefault="00DC5C39" w:rsidP="0020237C">
      <w:pPr>
        <w:pStyle w:val="a5"/>
        <w:ind w:left="0"/>
        <w:rPr>
          <w:sz w:val="20"/>
          <w:szCs w:val="20"/>
        </w:rPr>
      </w:pPr>
    </w:p>
  </w:footnote>
  <w:footnote w:id="3">
    <w:p w:rsidR="00DC5C39" w:rsidRDefault="00DC5C39" w:rsidP="0020237C">
      <w:pPr>
        <w:pStyle w:val="a5"/>
        <w:ind w:left="0"/>
        <w:rPr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«Российская газета», 25.12.1993, № 237.</w:t>
      </w:r>
    </w:p>
  </w:footnote>
  <w:footnote w:id="4">
    <w:p w:rsidR="00DC5C39" w:rsidRDefault="00DC5C39" w:rsidP="0020237C">
      <w:pPr>
        <w:pStyle w:val="a5"/>
        <w:ind w:left="0"/>
        <w:rPr>
          <w:rFonts w:ascii="Times New Roman" w:hAnsi="Times New Roman"/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«Российская газета», от 30.12.2004 № 290.</w:t>
      </w:r>
    </w:p>
  </w:footnote>
  <w:footnote w:id="5">
    <w:p w:rsidR="00DC5C39" w:rsidRDefault="00DC5C39" w:rsidP="0020237C">
      <w:pPr>
        <w:pStyle w:val="a5"/>
        <w:ind w:left="0"/>
        <w:rPr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«Российская газета», 30.12.2004, № 290.</w:t>
      </w:r>
    </w:p>
  </w:footnote>
  <w:footnote w:id="6">
    <w:p w:rsidR="00DC5C39" w:rsidRDefault="00DC5C39" w:rsidP="0020237C">
      <w:pPr>
        <w:pStyle w:val="a5"/>
        <w:ind w:left="0"/>
        <w:rPr>
          <w:rFonts w:ascii="Times New Roman" w:hAnsi="Times New Roman"/>
          <w:sz w:val="20"/>
          <w:szCs w:val="20"/>
        </w:rPr>
      </w:pPr>
      <w:r>
        <w:rPr>
          <w:rStyle w:val="af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«Собрание законодательства РФ», 06.10.2003, № 40, ст. 3822.</w:t>
      </w:r>
    </w:p>
  </w:footnote>
  <w:footnote w:id="7">
    <w:p w:rsidR="00DC5C39" w:rsidRDefault="00DC5C39" w:rsidP="0020237C">
      <w:pPr>
        <w:pStyle w:val="a5"/>
        <w:ind w:left="0"/>
        <w:rPr>
          <w:rFonts w:ascii="Times New Roman" w:hAnsi="Times New Roman"/>
          <w:sz w:val="20"/>
          <w:szCs w:val="20"/>
        </w:rPr>
      </w:pPr>
      <w:r>
        <w:rPr>
          <w:rStyle w:val="af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«Российская газета», № 168, 30.07.2010.</w:t>
      </w:r>
    </w:p>
  </w:footnote>
  <w:footnote w:id="8">
    <w:p w:rsidR="00DC5C39" w:rsidRDefault="00DC5C39" w:rsidP="0020237C">
      <w:pPr>
        <w:pStyle w:val="a5"/>
        <w:ind w:left="0"/>
        <w:rPr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«Российская газета», 08.04.2011, № 75.</w:t>
      </w:r>
    </w:p>
  </w:footnote>
  <w:footnote w:id="9">
    <w:p w:rsidR="00DC5C39" w:rsidRDefault="00DC5C39" w:rsidP="0020237C">
      <w:pPr>
        <w:pStyle w:val="a5"/>
        <w:ind w:left="0"/>
        <w:rPr>
          <w:rFonts w:ascii="Times New Roman" w:hAnsi="Times New Roman"/>
          <w:sz w:val="20"/>
          <w:szCs w:val="20"/>
        </w:rPr>
      </w:pPr>
      <w:r>
        <w:rPr>
          <w:rStyle w:val="af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«Российская газета», № 95, 05.05.2006.</w:t>
      </w:r>
    </w:p>
  </w:footnote>
  <w:footnote w:id="10">
    <w:p w:rsidR="00DC5C39" w:rsidRDefault="00DC5C39" w:rsidP="0020237C">
      <w:pPr>
        <w:pStyle w:val="a5"/>
        <w:ind w:left="0"/>
        <w:rPr>
          <w:rFonts w:ascii="Times New Roman" w:hAnsi="Times New Roman"/>
          <w:sz w:val="20"/>
          <w:szCs w:val="20"/>
        </w:rPr>
      </w:pPr>
      <w:r>
        <w:rPr>
          <w:rStyle w:val="af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«Российская газета», № 165, 29.07.2006.</w:t>
      </w:r>
    </w:p>
  </w:footnote>
  <w:footnote w:id="11">
    <w:p w:rsidR="00DC5C39" w:rsidRDefault="00DC5C39" w:rsidP="0020237C">
      <w:pPr>
        <w:pStyle w:val="a5"/>
        <w:ind w:left="0"/>
        <w:rPr>
          <w:rFonts w:ascii="Times New Roman" w:hAnsi="Times New Roman"/>
          <w:sz w:val="20"/>
          <w:szCs w:val="20"/>
        </w:rPr>
      </w:pPr>
      <w:r>
        <w:rPr>
          <w:rStyle w:val="af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 «Российская газета»,  № 165, 29.07.2006.</w:t>
      </w:r>
    </w:p>
  </w:footnote>
  <w:footnote w:id="12">
    <w:p w:rsidR="00DC5C39" w:rsidRDefault="00DC5C39" w:rsidP="0020237C">
      <w:pPr>
        <w:pStyle w:val="a5"/>
        <w:ind w:left="0"/>
        <w:rPr>
          <w:sz w:val="20"/>
          <w:szCs w:val="20"/>
        </w:rPr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«Собрание законодательства РФ», 18.07.2011, N 29, ст. 4479;</w:t>
      </w:r>
    </w:p>
  </w:footnote>
  <w:footnote w:id="13">
    <w:p w:rsidR="00DC5C39" w:rsidRDefault="00DC5C39" w:rsidP="0020237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Style w:val="af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В случаях если федеральными законами, нормативными правовыми актами Правительства РФ используемый вид электронной подписи не установлен.</w:t>
      </w:r>
    </w:p>
  </w:footnote>
  <w:footnote w:id="14">
    <w:p w:rsidR="00DC5C39" w:rsidRDefault="00DC5C39" w:rsidP="0020237C">
      <w:pPr>
        <w:pStyle w:val="a5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Style w:val="afa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Порядок организации публичных слушаний определен Положением о порядке организации и проведения публичных слушаний.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7C"/>
    <w:rsid w:val="00045009"/>
    <w:rsid w:val="000652CB"/>
    <w:rsid w:val="00074F24"/>
    <w:rsid w:val="000B74DB"/>
    <w:rsid w:val="000F4339"/>
    <w:rsid w:val="00143E89"/>
    <w:rsid w:val="00177DAC"/>
    <w:rsid w:val="0020237C"/>
    <w:rsid w:val="0024271C"/>
    <w:rsid w:val="00271C88"/>
    <w:rsid w:val="002D0FCE"/>
    <w:rsid w:val="003A5EA9"/>
    <w:rsid w:val="003A7246"/>
    <w:rsid w:val="003F1CE1"/>
    <w:rsid w:val="004422FB"/>
    <w:rsid w:val="004B0EAF"/>
    <w:rsid w:val="0051010F"/>
    <w:rsid w:val="00563DC4"/>
    <w:rsid w:val="005A62E0"/>
    <w:rsid w:val="0063147E"/>
    <w:rsid w:val="00671275"/>
    <w:rsid w:val="006C2D73"/>
    <w:rsid w:val="00797A45"/>
    <w:rsid w:val="007B6ED4"/>
    <w:rsid w:val="00946FA5"/>
    <w:rsid w:val="009E4B35"/>
    <w:rsid w:val="00A24271"/>
    <w:rsid w:val="00A405F6"/>
    <w:rsid w:val="00AC300E"/>
    <w:rsid w:val="00B61CB9"/>
    <w:rsid w:val="00BF5686"/>
    <w:rsid w:val="00C92D44"/>
    <w:rsid w:val="00CE0D4D"/>
    <w:rsid w:val="00D47D74"/>
    <w:rsid w:val="00DA7CE7"/>
    <w:rsid w:val="00DC0744"/>
    <w:rsid w:val="00DC5C39"/>
    <w:rsid w:val="00DD100E"/>
    <w:rsid w:val="00E03221"/>
    <w:rsid w:val="00EB164B"/>
    <w:rsid w:val="00F3730B"/>
    <w:rsid w:val="00FA3027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7C"/>
    <w:pPr>
      <w:ind w:firstLine="567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0237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0237C"/>
    <w:pPr>
      <w:keepNext/>
      <w:pageBreakBefore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0237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37C"/>
    <w:rPr>
      <w:rFonts w:ascii="Arial" w:hAnsi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0237C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0237C"/>
    <w:rPr>
      <w:rFonts w:ascii="Arial" w:hAnsi="Arial"/>
      <w:b/>
      <w:sz w:val="24"/>
    </w:rPr>
  </w:style>
  <w:style w:type="character" w:styleId="a3">
    <w:name w:val="Hyperlink"/>
    <w:unhideWhenUsed/>
    <w:rsid w:val="0020237C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20237C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99"/>
    <w:unhideWhenUsed/>
    <w:qFormat/>
    <w:rsid w:val="0020237C"/>
    <w:pPr>
      <w:ind w:left="708"/>
    </w:pPr>
  </w:style>
  <w:style w:type="character" w:customStyle="1" w:styleId="a6">
    <w:name w:val="Текст сноски Знак"/>
    <w:basedOn w:val="a0"/>
    <w:link w:val="a7"/>
    <w:locked/>
    <w:rsid w:val="0020237C"/>
    <w:rPr>
      <w:rFonts w:ascii="Arial" w:hAnsi="Arial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20237C"/>
    <w:rPr>
      <w:sz w:val="28"/>
      <w:szCs w:val="28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20237C"/>
    <w:rPr>
      <w:sz w:val="28"/>
      <w:szCs w:val="28"/>
    </w:rPr>
  </w:style>
  <w:style w:type="character" w:customStyle="1" w:styleId="ac">
    <w:name w:val="Текст концевой сноски Знак"/>
    <w:basedOn w:val="a0"/>
    <w:link w:val="ad"/>
    <w:locked/>
    <w:rsid w:val="0020237C"/>
    <w:rPr>
      <w:rFonts w:ascii="Arial" w:hAnsi="Arial"/>
    </w:rPr>
  </w:style>
  <w:style w:type="character" w:customStyle="1" w:styleId="ae">
    <w:name w:val="Название Знак"/>
    <w:basedOn w:val="a0"/>
    <w:link w:val="af"/>
    <w:locked/>
    <w:rsid w:val="0020237C"/>
    <w:rPr>
      <w:sz w:val="28"/>
    </w:rPr>
  </w:style>
  <w:style w:type="character" w:customStyle="1" w:styleId="af0">
    <w:name w:val="Основной текст Знак"/>
    <w:basedOn w:val="a0"/>
    <w:link w:val="af1"/>
    <w:locked/>
    <w:rsid w:val="0020237C"/>
    <w:rPr>
      <w:sz w:val="24"/>
    </w:rPr>
  </w:style>
  <w:style w:type="character" w:customStyle="1" w:styleId="af2">
    <w:name w:val="Основной текст с отступом Знак"/>
    <w:basedOn w:val="a0"/>
    <w:link w:val="af3"/>
    <w:locked/>
    <w:rsid w:val="0020237C"/>
    <w:rPr>
      <w:sz w:val="24"/>
      <w:szCs w:val="24"/>
    </w:rPr>
  </w:style>
  <w:style w:type="character" w:customStyle="1" w:styleId="21">
    <w:name w:val="Основной текст 2 Знак"/>
    <w:basedOn w:val="a0"/>
    <w:link w:val="22"/>
    <w:locked/>
    <w:rsid w:val="0020237C"/>
    <w:rPr>
      <w:sz w:val="24"/>
      <w:szCs w:val="24"/>
    </w:rPr>
  </w:style>
  <w:style w:type="character" w:customStyle="1" w:styleId="31">
    <w:name w:val="Основной текст 3 Знак"/>
    <w:basedOn w:val="a0"/>
    <w:link w:val="32"/>
    <w:locked/>
    <w:rsid w:val="0020237C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locked/>
    <w:rsid w:val="0020237C"/>
    <w:rPr>
      <w:sz w:val="24"/>
      <w:szCs w:val="24"/>
    </w:rPr>
  </w:style>
  <w:style w:type="character" w:customStyle="1" w:styleId="af4">
    <w:name w:val="Схема документа Знак"/>
    <w:basedOn w:val="a0"/>
    <w:link w:val="af5"/>
    <w:locked/>
    <w:rsid w:val="0020237C"/>
    <w:rPr>
      <w:rFonts w:ascii="Tahoma" w:hAnsi="Tahoma" w:cs="Tahoma"/>
    </w:rPr>
  </w:style>
  <w:style w:type="character" w:customStyle="1" w:styleId="11">
    <w:name w:val="Текст Знак1"/>
    <w:link w:val="af6"/>
    <w:uiPriority w:val="99"/>
    <w:locked/>
    <w:rsid w:val="0020237C"/>
    <w:rPr>
      <w:rFonts w:ascii="Consolas" w:hAnsi="Consolas" w:cs="Consolas"/>
      <w:sz w:val="21"/>
      <w:szCs w:val="21"/>
    </w:rPr>
  </w:style>
  <w:style w:type="character" w:customStyle="1" w:styleId="25">
    <w:name w:val="Текст выноски Знак2"/>
    <w:basedOn w:val="a0"/>
    <w:link w:val="af7"/>
    <w:locked/>
    <w:rsid w:val="002023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0237C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20237C"/>
    <w:pPr>
      <w:widowControl w:val="0"/>
      <w:autoSpaceDE w:val="0"/>
      <w:autoSpaceDN w:val="0"/>
      <w:adjustRightInd w:val="0"/>
      <w:ind w:firstLine="567"/>
    </w:pPr>
    <w:rPr>
      <w:rFonts w:ascii="Arial" w:hAnsi="Arial"/>
      <w:b/>
      <w:bCs/>
      <w:sz w:val="28"/>
      <w:szCs w:val="28"/>
    </w:rPr>
  </w:style>
  <w:style w:type="paragraph" w:customStyle="1" w:styleId="ConsPlusCell">
    <w:name w:val="ConsPlusCell"/>
    <w:rsid w:val="0020237C"/>
    <w:pPr>
      <w:widowControl w:val="0"/>
      <w:autoSpaceDE w:val="0"/>
      <w:autoSpaceDN w:val="0"/>
      <w:adjustRightInd w:val="0"/>
      <w:ind w:firstLine="567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2023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">
    <w:name w:val="ConsPlusNormal Знак"/>
    <w:link w:val="ConsPlusNormal0"/>
    <w:locked/>
    <w:rsid w:val="0020237C"/>
    <w:rPr>
      <w:sz w:val="24"/>
      <w:szCs w:val="24"/>
    </w:rPr>
  </w:style>
  <w:style w:type="paragraph" w:customStyle="1" w:styleId="ConsPlusNormal0">
    <w:name w:val="ConsPlusNormal"/>
    <w:link w:val="ConsPlusNormal"/>
    <w:rsid w:val="0020237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f8">
    <w:name w:val="Знак"/>
    <w:basedOn w:val="a"/>
    <w:rsid w:val="002023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5">
    <w:name w:val="Style5"/>
    <w:basedOn w:val="a"/>
    <w:rsid w:val="0020237C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paragraph" w:customStyle="1" w:styleId="26">
    <w:name w:val="Абзац списка2"/>
    <w:basedOn w:val="a"/>
    <w:uiPriority w:val="99"/>
    <w:rsid w:val="0020237C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Абзац списка1"/>
    <w:basedOn w:val="a"/>
    <w:uiPriority w:val="99"/>
    <w:rsid w:val="0020237C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3">
    <w:name w:val="нум список 1"/>
    <w:basedOn w:val="a"/>
    <w:rsid w:val="0020237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2023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аголовок Приложения"/>
    <w:basedOn w:val="2"/>
    <w:rsid w:val="0020237C"/>
    <w:pPr>
      <w:keepLines/>
      <w:pageBreakBefore w:val="0"/>
      <w:suppressAutoHyphens/>
      <w:spacing w:before="120" w:after="240" w:line="360" w:lineRule="auto"/>
      <w:ind w:firstLine="0"/>
      <w:contextualSpacing/>
      <w:outlineLvl w:val="0"/>
    </w:pPr>
    <w:rPr>
      <w:rFonts w:eastAsia="SimSun" w:cs="Arial"/>
      <w:i w:val="0"/>
      <w:color w:val="000000"/>
    </w:rPr>
  </w:style>
  <w:style w:type="paragraph" w:customStyle="1" w:styleId="Title">
    <w:name w:val="Title!Название НПА"/>
    <w:basedOn w:val="a"/>
    <w:rsid w:val="002023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otnote reference"/>
    <w:uiPriority w:val="99"/>
    <w:unhideWhenUsed/>
    <w:rsid w:val="0020237C"/>
    <w:rPr>
      <w:vertAlign w:val="superscript"/>
    </w:rPr>
  </w:style>
  <w:style w:type="character" w:styleId="afb">
    <w:name w:val="endnote reference"/>
    <w:unhideWhenUsed/>
    <w:rsid w:val="0020237C"/>
    <w:rPr>
      <w:vertAlign w:val="superscript"/>
    </w:rPr>
  </w:style>
  <w:style w:type="paragraph" w:styleId="a9">
    <w:name w:val="header"/>
    <w:basedOn w:val="a"/>
    <w:link w:val="a8"/>
    <w:uiPriority w:val="99"/>
    <w:unhideWhenUsed/>
    <w:rsid w:val="0020237C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14">
    <w:name w:val="Верхний колонтитул Знак1"/>
    <w:basedOn w:val="a0"/>
    <w:uiPriority w:val="99"/>
    <w:rsid w:val="0020237C"/>
    <w:rPr>
      <w:rFonts w:ascii="Arial" w:hAnsi="Arial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20237C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rsid w:val="0020237C"/>
    <w:rPr>
      <w:rFonts w:ascii="Arial" w:hAnsi="Arial"/>
      <w:sz w:val="24"/>
      <w:szCs w:val="24"/>
    </w:rPr>
  </w:style>
  <w:style w:type="paragraph" w:styleId="a7">
    <w:name w:val="footnote text"/>
    <w:basedOn w:val="a"/>
    <w:link w:val="a6"/>
    <w:unhideWhenUsed/>
    <w:rsid w:val="0020237C"/>
    <w:rPr>
      <w:sz w:val="20"/>
      <w:szCs w:val="20"/>
    </w:rPr>
  </w:style>
  <w:style w:type="character" w:customStyle="1" w:styleId="16">
    <w:name w:val="Текст сноски Знак1"/>
    <w:basedOn w:val="a0"/>
    <w:rsid w:val="0020237C"/>
    <w:rPr>
      <w:rFonts w:ascii="Arial" w:hAnsi="Arial"/>
    </w:rPr>
  </w:style>
  <w:style w:type="paragraph" w:styleId="ad">
    <w:name w:val="endnote text"/>
    <w:basedOn w:val="a"/>
    <w:link w:val="ac"/>
    <w:unhideWhenUsed/>
    <w:rsid w:val="0020237C"/>
    <w:rPr>
      <w:sz w:val="20"/>
      <w:szCs w:val="20"/>
    </w:rPr>
  </w:style>
  <w:style w:type="character" w:customStyle="1" w:styleId="17">
    <w:name w:val="Текст концевой сноски Знак1"/>
    <w:basedOn w:val="a0"/>
    <w:rsid w:val="0020237C"/>
    <w:rPr>
      <w:rFonts w:ascii="Arial" w:hAnsi="Arial"/>
    </w:rPr>
  </w:style>
  <w:style w:type="paragraph" w:styleId="22">
    <w:name w:val="Body Text 2"/>
    <w:basedOn w:val="a"/>
    <w:link w:val="21"/>
    <w:unhideWhenUsed/>
    <w:rsid w:val="0020237C"/>
    <w:pPr>
      <w:spacing w:after="120" w:line="480" w:lineRule="auto"/>
    </w:pPr>
    <w:rPr>
      <w:rFonts w:ascii="Times New Roman" w:hAnsi="Times New Roman"/>
    </w:rPr>
  </w:style>
  <w:style w:type="character" w:customStyle="1" w:styleId="210">
    <w:name w:val="Основной текст 2 Знак1"/>
    <w:basedOn w:val="a0"/>
    <w:rsid w:val="0020237C"/>
    <w:rPr>
      <w:rFonts w:ascii="Arial" w:hAnsi="Arial"/>
      <w:sz w:val="24"/>
      <w:szCs w:val="24"/>
    </w:rPr>
  </w:style>
  <w:style w:type="paragraph" w:styleId="32">
    <w:name w:val="Body Text 3"/>
    <w:basedOn w:val="a"/>
    <w:link w:val="31"/>
    <w:unhideWhenUsed/>
    <w:rsid w:val="0020237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rsid w:val="0020237C"/>
    <w:rPr>
      <w:rFonts w:ascii="Arial" w:hAnsi="Arial"/>
      <w:sz w:val="16"/>
      <w:szCs w:val="16"/>
    </w:rPr>
  </w:style>
  <w:style w:type="paragraph" w:styleId="af3">
    <w:name w:val="Body Text Indent"/>
    <w:basedOn w:val="a"/>
    <w:link w:val="af2"/>
    <w:unhideWhenUsed/>
    <w:rsid w:val="0020237C"/>
    <w:pPr>
      <w:spacing w:after="120"/>
      <w:ind w:left="283"/>
    </w:pPr>
    <w:rPr>
      <w:rFonts w:ascii="Times New Roman" w:hAnsi="Times New Roman"/>
    </w:rPr>
  </w:style>
  <w:style w:type="character" w:customStyle="1" w:styleId="18">
    <w:name w:val="Основной текст с отступом Знак1"/>
    <w:basedOn w:val="a0"/>
    <w:rsid w:val="0020237C"/>
    <w:rPr>
      <w:rFonts w:ascii="Arial" w:hAnsi="Arial"/>
      <w:sz w:val="24"/>
      <w:szCs w:val="24"/>
    </w:rPr>
  </w:style>
  <w:style w:type="paragraph" w:styleId="af">
    <w:name w:val="Title"/>
    <w:basedOn w:val="a"/>
    <w:next w:val="a"/>
    <w:link w:val="ae"/>
    <w:qFormat/>
    <w:rsid w:val="0020237C"/>
    <w:pPr>
      <w:pBdr>
        <w:bottom w:val="single" w:sz="8" w:space="4" w:color="4F81BD" w:themeColor="accent1"/>
      </w:pBdr>
      <w:spacing w:after="300"/>
      <w:contextualSpacing/>
    </w:pPr>
    <w:rPr>
      <w:rFonts w:ascii="Times New Roman" w:hAnsi="Times New Roman"/>
      <w:sz w:val="28"/>
      <w:szCs w:val="20"/>
    </w:rPr>
  </w:style>
  <w:style w:type="character" w:customStyle="1" w:styleId="19">
    <w:name w:val="Название Знак1"/>
    <w:basedOn w:val="a0"/>
    <w:rsid w:val="00202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4">
    <w:name w:val="Body Text Indent 2"/>
    <w:basedOn w:val="a"/>
    <w:link w:val="23"/>
    <w:unhideWhenUsed/>
    <w:rsid w:val="0020237C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11">
    <w:name w:val="Основной текст с отступом 2 Знак1"/>
    <w:basedOn w:val="a0"/>
    <w:rsid w:val="0020237C"/>
    <w:rPr>
      <w:rFonts w:ascii="Arial" w:hAnsi="Arial"/>
      <w:sz w:val="24"/>
      <w:szCs w:val="24"/>
    </w:rPr>
  </w:style>
  <w:style w:type="paragraph" w:styleId="af7">
    <w:name w:val="Balloon Text"/>
    <w:basedOn w:val="a"/>
    <w:link w:val="25"/>
    <w:unhideWhenUsed/>
    <w:rsid w:val="0020237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rsid w:val="0020237C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semiHidden/>
    <w:rsid w:val="0020237C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0"/>
    <w:unhideWhenUsed/>
    <w:rsid w:val="0020237C"/>
    <w:pPr>
      <w:spacing w:after="120"/>
    </w:pPr>
    <w:rPr>
      <w:rFonts w:ascii="Times New Roman" w:hAnsi="Times New Roman"/>
      <w:szCs w:val="20"/>
    </w:rPr>
  </w:style>
  <w:style w:type="character" w:customStyle="1" w:styleId="1b">
    <w:name w:val="Основной текст Знак1"/>
    <w:basedOn w:val="a0"/>
    <w:rsid w:val="0020237C"/>
    <w:rPr>
      <w:rFonts w:ascii="Arial" w:hAnsi="Arial"/>
      <w:sz w:val="24"/>
      <w:szCs w:val="24"/>
    </w:rPr>
  </w:style>
  <w:style w:type="paragraph" w:styleId="af5">
    <w:name w:val="Document Map"/>
    <w:basedOn w:val="a"/>
    <w:link w:val="af4"/>
    <w:unhideWhenUsed/>
    <w:rsid w:val="0020237C"/>
    <w:rPr>
      <w:rFonts w:ascii="Tahoma" w:hAnsi="Tahoma" w:cs="Tahoma"/>
      <w:sz w:val="20"/>
      <w:szCs w:val="20"/>
    </w:rPr>
  </w:style>
  <w:style w:type="character" w:customStyle="1" w:styleId="1c">
    <w:name w:val="Схема документа Знак1"/>
    <w:basedOn w:val="a0"/>
    <w:rsid w:val="0020237C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0237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f6">
    <w:name w:val="Plain Text"/>
    <w:basedOn w:val="a"/>
    <w:link w:val="11"/>
    <w:uiPriority w:val="99"/>
    <w:unhideWhenUsed/>
    <w:rsid w:val="0020237C"/>
    <w:rPr>
      <w:rFonts w:ascii="Consolas" w:hAnsi="Consolas" w:cs="Consolas"/>
      <w:sz w:val="21"/>
      <w:szCs w:val="21"/>
    </w:rPr>
  </w:style>
  <w:style w:type="character" w:customStyle="1" w:styleId="afd">
    <w:name w:val="Текст Знак"/>
    <w:basedOn w:val="a0"/>
    <w:uiPriority w:val="99"/>
    <w:rsid w:val="0020237C"/>
    <w:rPr>
      <w:rFonts w:ascii="Consolas" w:hAnsi="Consolas" w:cs="Consolas"/>
      <w:sz w:val="21"/>
      <w:szCs w:val="21"/>
    </w:rPr>
  </w:style>
  <w:style w:type="table" w:styleId="afe">
    <w:name w:val="Table Grid"/>
    <w:basedOn w:val="a1"/>
    <w:rsid w:val="0020237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3A7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7C"/>
    <w:pPr>
      <w:ind w:firstLine="567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0237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0237C"/>
    <w:pPr>
      <w:keepNext/>
      <w:pageBreakBefore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0237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37C"/>
    <w:rPr>
      <w:rFonts w:ascii="Arial" w:hAnsi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0237C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0237C"/>
    <w:rPr>
      <w:rFonts w:ascii="Arial" w:hAnsi="Arial"/>
      <w:b/>
      <w:sz w:val="24"/>
    </w:rPr>
  </w:style>
  <w:style w:type="character" w:styleId="a3">
    <w:name w:val="Hyperlink"/>
    <w:unhideWhenUsed/>
    <w:rsid w:val="0020237C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20237C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99"/>
    <w:unhideWhenUsed/>
    <w:qFormat/>
    <w:rsid w:val="0020237C"/>
    <w:pPr>
      <w:ind w:left="708"/>
    </w:pPr>
  </w:style>
  <w:style w:type="character" w:customStyle="1" w:styleId="a6">
    <w:name w:val="Текст сноски Знак"/>
    <w:basedOn w:val="a0"/>
    <w:link w:val="a7"/>
    <w:locked/>
    <w:rsid w:val="0020237C"/>
    <w:rPr>
      <w:rFonts w:ascii="Arial" w:hAnsi="Arial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20237C"/>
    <w:rPr>
      <w:sz w:val="28"/>
      <w:szCs w:val="28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20237C"/>
    <w:rPr>
      <w:sz w:val="28"/>
      <w:szCs w:val="28"/>
    </w:rPr>
  </w:style>
  <w:style w:type="character" w:customStyle="1" w:styleId="ac">
    <w:name w:val="Текст концевой сноски Знак"/>
    <w:basedOn w:val="a0"/>
    <w:link w:val="ad"/>
    <w:locked/>
    <w:rsid w:val="0020237C"/>
    <w:rPr>
      <w:rFonts w:ascii="Arial" w:hAnsi="Arial"/>
    </w:rPr>
  </w:style>
  <w:style w:type="character" w:customStyle="1" w:styleId="ae">
    <w:name w:val="Название Знак"/>
    <w:basedOn w:val="a0"/>
    <w:link w:val="af"/>
    <w:locked/>
    <w:rsid w:val="0020237C"/>
    <w:rPr>
      <w:sz w:val="28"/>
    </w:rPr>
  </w:style>
  <w:style w:type="character" w:customStyle="1" w:styleId="af0">
    <w:name w:val="Основной текст Знак"/>
    <w:basedOn w:val="a0"/>
    <w:link w:val="af1"/>
    <w:locked/>
    <w:rsid w:val="0020237C"/>
    <w:rPr>
      <w:sz w:val="24"/>
    </w:rPr>
  </w:style>
  <w:style w:type="character" w:customStyle="1" w:styleId="af2">
    <w:name w:val="Основной текст с отступом Знак"/>
    <w:basedOn w:val="a0"/>
    <w:link w:val="af3"/>
    <w:locked/>
    <w:rsid w:val="0020237C"/>
    <w:rPr>
      <w:sz w:val="24"/>
      <w:szCs w:val="24"/>
    </w:rPr>
  </w:style>
  <w:style w:type="character" w:customStyle="1" w:styleId="21">
    <w:name w:val="Основной текст 2 Знак"/>
    <w:basedOn w:val="a0"/>
    <w:link w:val="22"/>
    <w:locked/>
    <w:rsid w:val="0020237C"/>
    <w:rPr>
      <w:sz w:val="24"/>
      <w:szCs w:val="24"/>
    </w:rPr>
  </w:style>
  <w:style w:type="character" w:customStyle="1" w:styleId="31">
    <w:name w:val="Основной текст 3 Знак"/>
    <w:basedOn w:val="a0"/>
    <w:link w:val="32"/>
    <w:locked/>
    <w:rsid w:val="0020237C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locked/>
    <w:rsid w:val="0020237C"/>
    <w:rPr>
      <w:sz w:val="24"/>
      <w:szCs w:val="24"/>
    </w:rPr>
  </w:style>
  <w:style w:type="character" w:customStyle="1" w:styleId="af4">
    <w:name w:val="Схема документа Знак"/>
    <w:basedOn w:val="a0"/>
    <w:link w:val="af5"/>
    <w:locked/>
    <w:rsid w:val="0020237C"/>
    <w:rPr>
      <w:rFonts w:ascii="Tahoma" w:hAnsi="Tahoma" w:cs="Tahoma"/>
    </w:rPr>
  </w:style>
  <w:style w:type="character" w:customStyle="1" w:styleId="11">
    <w:name w:val="Текст Знак1"/>
    <w:link w:val="af6"/>
    <w:uiPriority w:val="99"/>
    <w:locked/>
    <w:rsid w:val="0020237C"/>
    <w:rPr>
      <w:rFonts w:ascii="Consolas" w:hAnsi="Consolas" w:cs="Consolas"/>
      <w:sz w:val="21"/>
      <w:szCs w:val="21"/>
    </w:rPr>
  </w:style>
  <w:style w:type="character" w:customStyle="1" w:styleId="25">
    <w:name w:val="Текст выноски Знак2"/>
    <w:basedOn w:val="a0"/>
    <w:link w:val="af7"/>
    <w:locked/>
    <w:rsid w:val="002023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0237C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20237C"/>
    <w:pPr>
      <w:widowControl w:val="0"/>
      <w:autoSpaceDE w:val="0"/>
      <w:autoSpaceDN w:val="0"/>
      <w:adjustRightInd w:val="0"/>
      <w:ind w:firstLine="567"/>
    </w:pPr>
    <w:rPr>
      <w:rFonts w:ascii="Arial" w:hAnsi="Arial"/>
      <w:b/>
      <w:bCs/>
      <w:sz w:val="28"/>
      <w:szCs w:val="28"/>
    </w:rPr>
  </w:style>
  <w:style w:type="paragraph" w:customStyle="1" w:styleId="ConsPlusCell">
    <w:name w:val="ConsPlusCell"/>
    <w:rsid w:val="0020237C"/>
    <w:pPr>
      <w:widowControl w:val="0"/>
      <w:autoSpaceDE w:val="0"/>
      <w:autoSpaceDN w:val="0"/>
      <w:adjustRightInd w:val="0"/>
      <w:ind w:firstLine="567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2023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">
    <w:name w:val="ConsPlusNormal Знак"/>
    <w:link w:val="ConsPlusNormal0"/>
    <w:locked/>
    <w:rsid w:val="0020237C"/>
    <w:rPr>
      <w:sz w:val="24"/>
      <w:szCs w:val="24"/>
    </w:rPr>
  </w:style>
  <w:style w:type="paragraph" w:customStyle="1" w:styleId="ConsPlusNormal0">
    <w:name w:val="ConsPlusNormal"/>
    <w:link w:val="ConsPlusNormal"/>
    <w:rsid w:val="0020237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f8">
    <w:name w:val="Знак"/>
    <w:basedOn w:val="a"/>
    <w:rsid w:val="002023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5">
    <w:name w:val="Style5"/>
    <w:basedOn w:val="a"/>
    <w:rsid w:val="0020237C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paragraph" w:customStyle="1" w:styleId="26">
    <w:name w:val="Абзац списка2"/>
    <w:basedOn w:val="a"/>
    <w:uiPriority w:val="99"/>
    <w:rsid w:val="0020237C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Абзац списка1"/>
    <w:basedOn w:val="a"/>
    <w:uiPriority w:val="99"/>
    <w:rsid w:val="0020237C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3">
    <w:name w:val="нум список 1"/>
    <w:basedOn w:val="a"/>
    <w:rsid w:val="0020237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2023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аголовок Приложения"/>
    <w:basedOn w:val="2"/>
    <w:rsid w:val="0020237C"/>
    <w:pPr>
      <w:keepLines/>
      <w:pageBreakBefore w:val="0"/>
      <w:suppressAutoHyphens/>
      <w:spacing w:before="120" w:after="240" w:line="360" w:lineRule="auto"/>
      <w:ind w:firstLine="0"/>
      <w:contextualSpacing/>
      <w:outlineLvl w:val="0"/>
    </w:pPr>
    <w:rPr>
      <w:rFonts w:eastAsia="SimSun" w:cs="Arial"/>
      <w:i w:val="0"/>
      <w:color w:val="000000"/>
    </w:rPr>
  </w:style>
  <w:style w:type="paragraph" w:customStyle="1" w:styleId="Title">
    <w:name w:val="Title!Название НПА"/>
    <w:basedOn w:val="a"/>
    <w:rsid w:val="002023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otnote reference"/>
    <w:uiPriority w:val="99"/>
    <w:unhideWhenUsed/>
    <w:rsid w:val="0020237C"/>
    <w:rPr>
      <w:vertAlign w:val="superscript"/>
    </w:rPr>
  </w:style>
  <w:style w:type="character" w:styleId="afb">
    <w:name w:val="endnote reference"/>
    <w:unhideWhenUsed/>
    <w:rsid w:val="0020237C"/>
    <w:rPr>
      <w:vertAlign w:val="superscript"/>
    </w:rPr>
  </w:style>
  <w:style w:type="paragraph" w:styleId="a9">
    <w:name w:val="header"/>
    <w:basedOn w:val="a"/>
    <w:link w:val="a8"/>
    <w:uiPriority w:val="99"/>
    <w:unhideWhenUsed/>
    <w:rsid w:val="0020237C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14">
    <w:name w:val="Верхний колонтитул Знак1"/>
    <w:basedOn w:val="a0"/>
    <w:uiPriority w:val="99"/>
    <w:rsid w:val="0020237C"/>
    <w:rPr>
      <w:rFonts w:ascii="Arial" w:hAnsi="Arial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20237C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rsid w:val="0020237C"/>
    <w:rPr>
      <w:rFonts w:ascii="Arial" w:hAnsi="Arial"/>
      <w:sz w:val="24"/>
      <w:szCs w:val="24"/>
    </w:rPr>
  </w:style>
  <w:style w:type="paragraph" w:styleId="a7">
    <w:name w:val="footnote text"/>
    <w:basedOn w:val="a"/>
    <w:link w:val="a6"/>
    <w:unhideWhenUsed/>
    <w:rsid w:val="0020237C"/>
    <w:rPr>
      <w:sz w:val="20"/>
      <w:szCs w:val="20"/>
    </w:rPr>
  </w:style>
  <w:style w:type="character" w:customStyle="1" w:styleId="16">
    <w:name w:val="Текст сноски Знак1"/>
    <w:basedOn w:val="a0"/>
    <w:rsid w:val="0020237C"/>
    <w:rPr>
      <w:rFonts w:ascii="Arial" w:hAnsi="Arial"/>
    </w:rPr>
  </w:style>
  <w:style w:type="paragraph" w:styleId="ad">
    <w:name w:val="endnote text"/>
    <w:basedOn w:val="a"/>
    <w:link w:val="ac"/>
    <w:unhideWhenUsed/>
    <w:rsid w:val="0020237C"/>
    <w:rPr>
      <w:sz w:val="20"/>
      <w:szCs w:val="20"/>
    </w:rPr>
  </w:style>
  <w:style w:type="character" w:customStyle="1" w:styleId="17">
    <w:name w:val="Текст концевой сноски Знак1"/>
    <w:basedOn w:val="a0"/>
    <w:rsid w:val="0020237C"/>
    <w:rPr>
      <w:rFonts w:ascii="Arial" w:hAnsi="Arial"/>
    </w:rPr>
  </w:style>
  <w:style w:type="paragraph" w:styleId="22">
    <w:name w:val="Body Text 2"/>
    <w:basedOn w:val="a"/>
    <w:link w:val="21"/>
    <w:unhideWhenUsed/>
    <w:rsid w:val="0020237C"/>
    <w:pPr>
      <w:spacing w:after="120" w:line="480" w:lineRule="auto"/>
    </w:pPr>
    <w:rPr>
      <w:rFonts w:ascii="Times New Roman" w:hAnsi="Times New Roman"/>
    </w:rPr>
  </w:style>
  <w:style w:type="character" w:customStyle="1" w:styleId="210">
    <w:name w:val="Основной текст 2 Знак1"/>
    <w:basedOn w:val="a0"/>
    <w:rsid w:val="0020237C"/>
    <w:rPr>
      <w:rFonts w:ascii="Arial" w:hAnsi="Arial"/>
      <w:sz w:val="24"/>
      <w:szCs w:val="24"/>
    </w:rPr>
  </w:style>
  <w:style w:type="paragraph" w:styleId="32">
    <w:name w:val="Body Text 3"/>
    <w:basedOn w:val="a"/>
    <w:link w:val="31"/>
    <w:unhideWhenUsed/>
    <w:rsid w:val="0020237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rsid w:val="0020237C"/>
    <w:rPr>
      <w:rFonts w:ascii="Arial" w:hAnsi="Arial"/>
      <w:sz w:val="16"/>
      <w:szCs w:val="16"/>
    </w:rPr>
  </w:style>
  <w:style w:type="paragraph" w:styleId="af3">
    <w:name w:val="Body Text Indent"/>
    <w:basedOn w:val="a"/>
    <w:link w:val="af2"/>
    <w:unhideWhenUsed/>
    <w:rsid w:val="0020237C"/>
    <w:pPr>
      <w:spacing w:after="120"/>
      <w:ind w:left="283"/>
    </w:pPr>
    <w:rPr>
      <w:rFonts w:ascii="Times New Roman" w:hAnsi="Times New Roman"/>
    </w:rPr>
  </w:style>
  <w:style w:type="character" w:customStyle="1" w:styleId="18">
    <w:name w:val="Основной текст с отступом Знак1"/>
    <w:basedOn w:val="a0"/>
    <w:rsid w:val="0020237C"/>
    <w:rPr>
      <w:rFonts w:ascii="Arial" w:hAnsi="Arial"/>
      <w:sz w:val="24"/>
      <w:szCs w:val="24"/>
    </w:rPr>
  </w:style>
  <w:style w:type="paragraph" w:styleId="af">
    <w:name w:val="Title"/>
    <w:basedOn w:val="a"/>
    <w:next w:val="a"/>
    <w:link w:val="ae"/>
    <w:qFormat/>
    <w:rsid w:val="0020237C"/>
    <w:pPr>
      <w:pBdr>
        <w:bottom w:val="single" w:sz="8" w:space="4" w:color="4F81BD" w:themeColor="accent1"/>
      </w:pBdr>
      <w:spacing w:after="300"/>
      <w:contextualSpacing/>
    </w:pPr>
    <w:rPr>
      <w:rFonts w:ascii="Times New Roman" w:hAnsi="Times New Roman"/>
      <w:sz w:val="28"/>
      <w:szCs w:val="20"/>
    </w:rPr>
  </w:style>
  <w:style w:type="character" w:customStyle="1" w:styleId="19">
    <w:name w:val="Название Знак1"/>
    <w:basedOn w:val="a0"/>
    <w:rsid w:val="00202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4">
    <w:name w:val="Body Text Indent 2"/>
    <w:basedOn w:val="a"/>
    <w:link w:val="23"/>
    <w:unhideWhenUsed/>
    <w:rsid w:val="0020237C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11">
    <w:name w:val="Основной текст с отступом 2 Знак1"/>
    <w:basedOn w:val="a0"/>
    <w:rsid w:val="0020237C"/>
    <w:rPr>
      <w:rFonts w:ascii="Arial" w:hAnsi="Arial"/>
      <w:sz w:val="24"/>
      <w:szCs w:val="24"/>
    </w:rPr>
  </w:style>
  <w:style w:type="paragraph" w:styleId="af7">
    <w:name w:val="Balloon Text"/>
    <w:basedOn w:val="a"/>
    <w:link w:val="25"/>
    <w:unhideWhenUsed/>
    <w:rsid w:val="0020237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rsid w:val="0020237C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semiHidden/>
    <w:rsid w:val="0020237C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0"/>
    <w:unhideWhenUsed/>
    <w:rsid w:val="0020237C"/>
    <w:pPr>
      <w:spacing w:after="120"/>
    </w:pPr>
    <w:rPr>
      <w:rFonts w:ascii="Times New Roman" w:hAnsi="Times New Roman"/>
      <w:szCs w:val="20"/>
    </w:rPr>
  </w:style>
  <w:style w:type="character" w:customStyle="1" w:styleId="1b">
    <w:name w:val="Основной текст Знак1"/>
    <w:basedOn w:val="a0"/>
    <w:rsid w:val="0020237C"/>
    <w:rPr>
      <w:rFonts w:ascii="Arial" w:hAnsi="Arial"/>
      <w:sz w:val="24"/>
      <w:szCs w:val="24"/>
    </w:rPr>
  </w:style>
  <w:style w:type="paragraph" w:styleId="af5">
    <w:name w:val="Document Map"/>
    <w:basedOn w:val="a"/>
    <w:link w:val="af4"/>
    <w:unhideWhenUsed/>
    <w:rsid w:val="0020237C"/>
    <w:rPr>
      <w:rFonts w:ascii="Tahoma" w:hAnsi="Tahoma" w:cs="Tahoma"/>
      <w:sz w:val="20"/>
      <w:szCs w:val="20"/>
    </w:rPr>
  </w:style>
  <w:style w:type="character" w:customStyle="1" w:styleId="1c">
    <w:name w:val="Схема документа Знак1"/>
    <w:basedOn w:val="a0"/>
    <w:rsid w:val="0020237C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0237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f6">
    <w:name w:val="Plain Text"/>
    <w:basedOn w:val="a"/>
    <w:link w:val="11"/>
    <w:uiPriority w:val="99"/>
    <w:unhideWhenUsed/>
    <w:rsid w:val="0020237C"/>
    <w:rPr>
      <w:rFonts w:ascii="Consolas" w:hAnsi="Consolas" w:cs="Consolas"/>
      <w:sz w:val="21"/>
      <w:szCs w:val="21"/>
    </w:rPr>
  </w:style>
  <w:style w:type="character" w:customStyle="1" w:styleId="afd">
    <w:name w:val="Текст Знак"/>
    <w:basedOn w:val="a0"/>
    <w:uiPriority w:val="99"/>
    <w:rsid w:val="0020237C"/>
    <w:rPr>
      <w:rFonts w:ascii="Consolas" w:hAnsi="Consolas" w:cs="Consolas"/>
      <w:sz w:val="21"/>
      <w:szCs w:val="21"/>
    </w:rPr>
  </w:style>
  <w:style w:type="table" w:styleId="afe">
    <w:name w:val="Table Grid"/>
    <w:basedOn w:val="a1"/>
    <w:rsid w:val="0020237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3A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338C160BCE373DA63ED7C7A78EBF7DAD3896B6C87BBAB27585D2FCB0885612ECA26CA92224239228740602W8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uhinaNE\AppData\Local\Temp\Arm_Municipal\2.3.1.1\Documents\73b89d18-19f0-491f-b46a-d84c78b7a9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1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to-a.ru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63158-7375-4684-9F90-A46616B8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11677</Words>
  <Characters>66563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Инна Викторовна</dc:creator>
  <cp:lastModifiedBy>Жигалова Екатерина Георгиевна</cp:lastModifiedBy>
  <cp:revision>2</cp:revision>
  <dcterms:created xsi:type="dcterms:W3CDTF">2016-08-19T07:45:00Z</dcterms:created>
  <dcterms:modified xsi:type="dcterms:W3CDTF">2016-08-19T07:45:00Z</dcterms:modified>
</cp:coreProperties>
</file>